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E0" w:rsidRDefault="000D58B1" w:rsidP="008B57E0">
      <w:pPr>
        <w:jc w:val="center"/>
        <w:rPr>
          <w:b/>
          <w:bCs/>
          <w:sz w:val="32"/>
          <w:szCs w:val="32"/>
        </w:rPr>
      </w:pPr>
      <w:r w:rsidRPr="000D58B1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02145" cy="8666480"/>
            <wp:effectExtent l="0" t="0" r="3810" b="1270"/>
            <wp:docPr id="1" name="Рисунок 1" descr="C:\Users\Ольга\Desktop\титульник к уч пла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итульник к уч план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31" cy="866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B1" w:rsidRDefault="000D58B1" w:rsidP="008B57E0">
      <w:pPr>
        <w:jc w:val="center"/>
        <w:rPr>
          <w:b/>
          <w:bCs/>
          <w:sz w:val="32"/>
          <w:szCs w:val="32"/>
        </w:rPr>
      </w:pPr>
    </w:p>
    <w:p w:rsidR="000D58B1" w:rsidRDefault="000D58B1" w:rsidP="008B57E0">
      <w:pPr>
        <w:jc w:val="center"/>
        <w:rPr>
          <w:b/>
          <w:bCs/>
          <w:sz w:val="32"/>
          <w:szCs w:val="32"/>
        </w:rPr>
      </w:pPr>
    </w:p>
    <w:p w:rsidR="000D58B1" w:rsidRDefault="000D58B1" w:rsidP="008B57E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0D58B1" w:rsidRDefault="000D58B1" w:rsidP="008B57E0">
      <w:pPr>
        <w:jc w:val="center"/>
        <w:rPr>
          <w:b/>
          <w:bCs/>
          <w:sz w:val="32"/>
          <w:szCs w:val="32"/>
        </w:rPr>
      </w:pPr>
    </w:p>
    <w:p w:rsidR="008B57E0" w:rsidRDefault="008B57E0" w:rsidP="008B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ПОЯСНИТЕЛЬНАЯ   ЗАПИСКА</w:t>
      </w:r>
    </w:p>
    <w:p w:rsidR="008B57E0" w:rsidRDefault="008B57E0" w:rsidP="008B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учебному плану муниципального казённого</w:t>
      </w:r>
    </w:p>
    <w:p w:rsidR="008B57E0" w:rsidRDefault="008B57E0" w:rsidP="008B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общеобразовательного учреждения</w:t>
      </w:r>
    </w:p>
    <w:p w:rsidR="008B57E0" w:rsidRDefault="008B57E0" w:rsidP="008B5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№19 пос. </w:t>
      </w:r>
      <w:proofErr w:type="spellStart"/>
      <w:r>
        <w:rPr>
          <w:b/>
          <w:sz w:val="28"/>
          <w:szCs w:val="28"/>
        </w:rPr>
        <w:t>Нижнезольского</w:t>
      </w:r>
      <w:proofErr w:type="spellEnd"/>
    </w:p>
    <w:p w:rsidR="008B57E0" w:rsidRDefault="008B57E0" w:rsidP="008B57E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2023/2024 учебный год</w:t>
      </w:r>
    </w:p>
    <w:p w:rsidR="008B57E0" w:rsidRDefault="008B57E0" w:rsidP="008B57E0">
      <w:pPr>
        <w:spacing w:before="240" w:after="240"/>
        <w:ind w:right="-1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B57E0" w:rsidRDefault="008B57E0" w:rsidP="008B57E0">
      <w:pPr>
        <w:tabs>
          <w:tab w:val="left" w:pos="9497"/>
        </w:tabs>
        <w:ind w:right="-1"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 план</w:t>
      </w:r>
      <w:proofErr w:type="gramEnd"/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муниципального казённого общеобразовательного учреждения </w:t>
      </w:r>
      <w:r>
        <w:rPr>
          <w:sz w:val="28"/>
          <w:szCs w:val="28"/>
        </w:rPr>
        <w:t xml:space="preserve">«Средняя общеобразовательная школа № 19 пос. </w:t>
      </w:r>
      <w:proofErr w:type="spellStart"/>
      <w:r>
        <w:rPr>
          <w:sz w:val="28"/>
          <w:szCs w:val="28"/>
        </w:rPr>
        <w:t>Нижнезольского</w:t>
      </w:r>
      <w:proofErr w:type="spellEnd"/>
      <w:r>
        <w:rPr>
          <w:sz w:val="28"/>
          <w:szCs w:val="28"/>
        </w:rPr>
        <w:t>» на 2023-2024 учебный год разработан на основе:</w:t>
      </w:r>
    </w:p>
    <w:p w:rsidR="008B57E0" w:rsidRDefault="008B57E0" w:rsidP="008B57E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29.12.2012 года №273 – ФЗ «Об образовании в Российской Федерации»;</w:t>
      </w:r>
    </w:p>
    <w:p w:rsidR="008B57E0" w:rsidRDefault="008B57E0" w:rsidP="008B57E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-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</w:p>
    <w:p w:rsidR="008B57E0" w:rsidRDefault="008B57E0" w:rsidP="008B57E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образования»;</w:t>
      </w:r>
    </w:p>
    <w:p w:rsidR="008B57E0" w:rsidRDefault="008B57E0" w:rsidP="008B57E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8B57E0" w:rsidRDefault="008B57E0" w:rsidP="008B57E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rStyle w:val="markedcontent"/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B57E0" w:rsidRDefault="008B57E0" w:rsidP="008B57E0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года №1015 (в редакции приказа Министерства образования и науки Российской Федерации от 13.12.2013 года №1342, от 28.05.2014 года №598, от 17.07.2015 года №734,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01.03.2019 г. №95)»;</w:t>
      </w:r>
    </w:p>
    <w:p w:rsidR="008B57E0" w:rsidRDefault="008B57E0" w:rsidP="008B57E0">
      <w:pPr>
        <w:ind w:right="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приказа Министерства обороны Российской Федерации № 96, Министерства образования и науки Российской Федерации № 134 от 24 февраля 2010 года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B57E0" w:rsidRDefault="008B57E0" w:rsidP="008B57E0">
      <w:pPr>
        <w:ind w:right="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приказа Министерства просвещения Российской Федерации от 28 декабря 2018 г. №345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rPr>
          <w:color w:val="000000"/>
          <w:sz w:val="28"/>
          <w:szCs w:val="28"/>
        </w:rPr>
        <w:lastRenderedPageBreak/>
        <w:t>общего образования» (</w:t>
      </w:r>
      <w:r>
        <w:rPr>
          <w:sz w:val="28"/>
          <w:szCs w:val="28"/>
        </w:rPr>
        <w:t xml:space="preserve">в редакции от 18 мая 2020 года №249, в редакции от 21.09.2022 г. №858, в редакции от 21.07.2023 г. №556);  </w:t>
      </w:r>
    </w:p>
    <w:p w:rsidR="008B57E0" w:rsidRDefault="008B57E0" w:rsidP="008B57E0">
      <w:pPr>
        <w:ind w:right="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приказа Министерства образования и науки РФ от 9 июня 2016 г. №699 «Об утверждении перечня организаций, осуществляющих выпуск учебных пособий, которые допускаются к </w:t>
      </w:r>
      <w:proofErr w:type="gramStart"/>
      <w:r>
        <w:rPr>
          <w:color w:val="000000"/>
          <w:sz w:val="28"/>
          <w:szCs w:val="28"/>
        </w:rPr>
        <w:t>использованию  при</w:t>
      </w:r>
      <w:proofErr w:type="gramEnd"/>
      <w:r>
        <w:rPr>
          <w:color w:val="000000"/>
          <w:sz w:val="28"/>
          <w:szCs w:val="28"/>
        </w:rPr>
        <w:t xml:space="preserve">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B57E0" w:rsidRDefault="008B57E0" w:rsidP="008B57E0">
      <w:pPr>
        <w:shd w:val="clear" w:color="auto" w:fill="FFFFFF"/>
        <w:ind w:firstLine="426"/>
        <w:jc w:val="both"/>
      </w:pPr>
      <w:r>
        <w:rPr>
          <w:bCs/>
          <w:sz w:val="28"/>
          <w:szCs w:val="28"/>
        </w:rPr>
        <w:t>- постановления Главного государственного санитарного врача от 28.09.2020 г. №28</w:t>
      </w:r>
      <w:r>
        <w:t xml:space="preserve"> </w:t>
      </w:r>
      <w:r>
        <w:rPr>
          <w:sz w:val="28"/>
          <w:szCs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B57E0" w:rsidRDefault="008B57E0" w:rsidP="008B57E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постановления Главного государственного санитарного врача от 10 июля 2015 г. N 26 «Об утверждении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8B57E0" w:rsidRDefault="008B57E0" w:rsidP="008B57E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Ставропольского края от 21 июля 2014 г.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:rsidR="008B57E0" w:rsidRDefault="008B57E0" w:rsidP="008B57E0">
      <w:pPr>
        <w:shd w:val="clear" w:color="auto" w:fill="FFFFFF"/>
        <w:ind w:firstLine="426"/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- письма Министерства образования и науки Российской Федерации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8B57E0" w:rsidRDefault="008B57E0" w:rsidP="008B57E0">
      <w:pPr>
        <w:pStyle w:val="a3"/>
        <w:spacing w:before="0" w:after="0" w:line="276" w:lineRule="auto"/>
        <w:ind w:firstLine="426"/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- письма Министерства образования и науки Российской Федерации от 16.05.2012 №МД-520/19 «Об оснащении спортивных залов и сооружений общеобразовательных учреждений»;</w:t>
      </w:r>
    </w:p>
    <w:p w:rsidR="008B57E0" w:rsidRDefault="008B57E0" w:rsidP="008B57E0">
      <w:pPr>
        <w:shd w:val="clear" w:color="auto" w:fill="FFFFFF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письма Министерства образования и науки Российской Федерации от 31.03.2015 г. № 08-461 «О направлении Регламента выбора модуля ОРКСЭ»;</w:t>
      </w:r>
    </w:p>
    <w:p w:rsidR="008B57E0" w:rsidRDefault="008B57E0" w:rsidP="008B57E0">
      <w:pPr>
        <w:shd w:val="clear" w:color="auto" w:fill="FFFFFF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письма Министерства образования и науки Российской Федерации от 25.05.2015 г. № 08-761 «Об изучении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предметных областей: «Основы религиозных культур и светской этики» и «Основы духовно – нравственной культуры народов России»;</w:t>
      </w:r>
    </w:p>
    <w:p w:rsidR="008B57E0" w:rsidRDefault="008B57E0" w:rsidP="008B57E0">
      <w:pPr>
        <w:shd w:val="clear" w:color="auto" w:fill="FFFFFF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письма Министерства образования и науки Российской Федерации от 01.09.2016 г. № 08-1803 «О рекомендациях по реализации предметной области «Основы духовно-нравственной культуры народов России» для основного общего образования»;</w:t>
      </w:r>
    </w:p>
    <w:p w:rsidR="008B57E0" w:rsidRDefault="008B57E0" w:rsidP="008B57E0">
      <w:pPr>
        <w:shd w:val="clear" w:color="auto" w:fill="FFFFFF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письма Министерства образования и науки Российской Федерации от 19.01.2018 г. №08-96 «О методических рекомендациях для органов исполнительной власти субъектов Российской Федерации по совершенствованию процесса реализации комплексного учебного курса </w:t>
      </w:r>
      <w:r>
        <w:rPr>
          <w:spacing w:val="-2"/>
          <w:sz w:val="28"/>
          <w:szCs w:val="28"/>
        </w:rPr>
        <w:lastRenderedPageBreak/>
        <w:t xml:space="preserve">«Основы религиозных культур и светской этики» и предметной области «Основы духовно-нравственной культуры народов России»;  </w:t>
      </w:r>
    </w:p>
    <w:p w:rsidR="008B57E0" w:rsidRDefault="008B57E0" w:rsidP="008B57E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методических рекомендаций министерства образования и молодежной политики Ставропольского края </w:t>
      </w:r>
      <w:proofErr w:type="gramStart"/>
      <w:r>
        <w:rPr>
          <w:bCs/>
          <w:sz w:val="28"/>
          <w:szCs w:val="28"/>
        </w:rPr>
        <w:t>по разработке</w:t>
      </w:r>
      <w:proofErr w:type="gramEnd"/>
      <w:r>
        <w:rPr>
          <w:bCs/>
          <w:sz w:val="28"/>
          <w:szCs w:val="28"/>
        </w:rPr>
        <w:t xml:space="preserve"> адаптированной основной общеобразовательной программы для обучающихся с ограниченными возможностями здоровья в соответствии с требованиями ФГОС НОО обучающихся с ОВЗ и ФГОС образования обучающихся с умственной отсталостью (интеллектуальными нарушениями);</w:t>
      </w:r>
    </w:p>
    <w:p w:rsidR="008B57E0" w:rsidRDefault="008B57E0" w:rsidP="008B57E0">
      <w:pPr>
        <w:ind w:firstLine="426"/>
        <w:jc w:val="both"/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- письмом министерства образования Ставропольского края от 28.12.2018 г. № 10-37/12391 «О применении норм законодательства»;</w:t>
      </w:r>
    </w:p>
    <w:p w:rsidR="008B57E0" w:rsidRDefault="008B57E0" w:rsidP="008B57E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«Методических рекомендаций руководящих и педагогических работников образовательных организаций Ставропольского края по организации образовательной деятельности в 2023-2024 учебном году», разработанных Ставропольским краевым институтом развития образования, повышения квалификации и переподготовки работников образования, 2023 год;</w:t>
      </w:r>
    </w:p>
    <w:p w:rsidR="008B57E0" w:rsidRDefault="008B57E0" w:rsidP="008B57E0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письма министерства образования Ставропольского края от 21.07.2020 г. №02-23/8585 «О направлении рекомендаций по составлению учебных планов»;</w:t>
      </w:r>
    </w:p>
    <w:p w:rsidR="008B57E0" w:rsidRDefault="008B57E0" w:rsidP="008B57E0">
      <w:pPr>
        <w:shd w:val="clear" w:color="auto" w:fill="FFFFFF"/>
        <w:ind w:firstLine="426"/>
        <w:jc w:val="both"/>
        <w:rPr>
          <w:color w:val="FF0000"/>
          <w:spacing w:val="-2"/>
          <w:kern w:val="2"/>
          <w:sz w:val="28"/>
          <w:szCs w:val="28"/>
        </w:rPr>
      </w:pPr>
      <w:r>
        <w:rPr>
          <w:sz w:val="28"/>
          <w:szCs w:val="28"/>
        </w:rPr>
        <w:t>- Устава ОУ.</w:t>
      </w:r>
    </w:p>
    <w:p w:rsidR="008B57E0" w:rsidRDefault="008B57E0" w:rsidP="008B57E0">
      <w:pPr>
        <w:shd w:val="clear" w:color="auto" w:fill="FFFFFF"/>
        <w:ind w:left="426" w:right="564" w:firstLine="708"/>
        <w:jc w:val="both"/>
        <w:rPr>
          <w:sz w:val="28"/>
          <w:szCs w:val="28"/>
        </w:rPr>
      </w:pP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общеобразовательного учреждения является основным нормативно-правовым документом, регламентирующим организацию и содержание образовательного процесса.  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педагогического коллектива, всех участников образовательного процесса общеобразовательное учреждение работает в следующем </w:t>
      </w:r>
      <w:proofErr w:type="gramStart"/>
      <w:r>
        <w:rPr>
          <w:sz w:val="28"/>
          <w:szCs w:val="28"/>
        </w:rPr>
        <w:t>режиме:  1</w:t>
      </w:r>
      <w:proofErr w:type="gramEnd"/>
      <w:r>
        <w:rPr>
          <w:sz w:val="28"/>
          <w:szCs w:val="28"/>
        </w:rPr>
        <w:t xml:space="preserve">-4 класс - 5-дневная учебная неделя; 5-9 класс – 6-дневная учебная неделя.  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ориентирован на 4-летний нормативный срок </w:t>
      </w:r>
      <w:proofErr w:type="gramStart"/>
      <w:r>
        <w:rPr>
          <w:sz w:val="28"/>
          <w:szCs w:val="28"/>
        </w:rPr>
        <w:t>освоения  государственных</w:t>
      </w:r>
      <w:proofErr w:type="gramEnd"/>
      <w:r>
        <w:rPr>
          <w:sz w:val="28"/>
          <w:szCs w:val="28"/>
        </w:rPr>
        <w:t xml:space="preserve"> образовательных программ начального общего образования. Продолжительность учебного года: 1 класс – 33 учебные недели, 2-4 классы –  </w:t>
      </w:r>
      <w:proofErr w:type="gramStart"/>
      <w:r>
        <w:rPr>
          <w:sz w:val="28"/>
          <w:szCs w:val="28"/>
        </w:rPr>
        <w:t>34  учебные</w:t>
      </w:r>
      <w:proofErr w:type="gramEnd"/>
      <w:r>
        <w:rPr>
          <w:sz w:val="28"/>
          <w:szCs w:val="28"/>
        </w:rPr>
        <w:t xml:space="preserve"> недели.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proofErr w:type="gramStart"/>
      <w:r>
        <w:rPr>
          <w:sz w:val="28"/>
          <w:szCs w:val="28"/>
        </w:rPr>
        <w:t>для  V</w:t>
      </w:r>
      <w:proofErr w:type="gramEnd"/>
      <w:r>
        <w:rPr>
          <w:sz w:val="28"/>
          <w:szCs w:val="28"/>
        </w:rPr>
        <w:t xml:space="preserve">-IX классов ориентирован на 5-летний нормативный срок освоения государственных образовательных программ основного общего образования: продолжительность учебного года - 34 учебные недели (не включая летний экзаменационный период). 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нагрузки в течение дня не превышает: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1- х классов – 4 урока и один день в неделю 5 уроков за счет урока физической культуры;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2-4 классов – не более 5 уроков и один раз в неделю 6 уроков за счет урока физической культуры;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5-9 классов не более 7 уроков.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Обучения в 1-м классе осуществляется с соблюдением дополнительных требований: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 – май – по 4 урока по 40 минут каждый);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в середине учебного дня динамическая пауза.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уроков в 1-9 классах – 40 минут. 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Объем домашних заданий: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- 2-3 класс – 1,5 ч.;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- 4-5 </w:t>
      </w:r>
      <w:proofErr w:type="gramStart"/>
      <w:r>
        <w:rPr>
          <w:sz w:val="28"/>
          <w:szCs w:val="28"/>
        </w:rPr>
        <w:t>класс  -</w:t>
      </w:r>
      <w:proofErr w:type="gramEnd"/>
      <w:r>
        <w:rPr>
          <w:sz w:val="28"/>
          <w:szCs w:val="28"/>
        </w:rPr>
        <w:t xml:space="preserve"> 2 ч.;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- 6-8 класс – 2,5 ч.;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- 9 класс – до 3,5 ч.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Перерыв между уроками и элективными курсами составляет 60 минут для проведения влажной уборки в помещениях и их проветривания.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классов, реализующий федеральный государственный стандарт начального общего, основного общего, среднего общего образования: 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фиксирует максимальный объем учебной нагрузки обучающихся;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перечень учебных предметов, курсов и время, отводимое на их освоение и организацию;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учебные предметы, курсы по классам.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учебного плана выделяются две части: обязательной части и части, формируемой участниками образовательных отношений.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8B57E0" w:rsidRDefault="008B57E0" w:rsidP="008B57E0">
      <w:pPr>
        <w:shd w:val="clear" w:color="auto" w:fill="FFFFFF"/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</w:t>
      </w:r>
    </w:p>
    <w:p w:rsidR="008B57E0" w:rsidRDefault="008B57E0" w:rsidP="008B57E0">
      <w:pPr>
        <w:shd w:val="clear" w:color="auto" w:fill="FFFFFF"/>
        <w:ind w:right="-2"/>
        <w:jc w:val="both"/>
        <w:rPr>
          <w:sz w:val="28"/>
          <w:szCs w:val="28"/>
        </w:rPr>
      </w:pP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СОШ №19 пос. </w:t>
      </w:r>
      <w:proofErr w:type="spellStart"/>
      <w:r>
        <w:rPr>
          <w:sz w:val="28"/>
          <w:szCs w:val="28"/>
        </w:rPr>
        <w:t>Нижнезольского</w:t>
      </w:r>
      <w:proofErr w:type="spellEnd"/>
      <w:r>
        <w:rPr>
          <w:sz w:val="28"/>
          <w:szCs w:val="28"/>
        </w:rPr>
        <w:t xml:space="preserve"> для использования при реализации образовательных программ выбрала:    </w:t>
      </w: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учебники из числа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образовательных программ начального общего, основного общего и среднего общего образования (приказ Министерства просвещения Российской Федерации от 28 декабря 2018 года №345, в редакции от 18 мая 2020 года №249, в редакции от 21.09.2022 г. №858, в редакции от 21.07.2023 г. №556);  </w:t>
      </w: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г. №699).</w:t>
      </w: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 обеспеченности образовательной деятельности учебными изданиями определяется исходя из расчета:</w:t>
      </w: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образовательную часть учебного плана основной образовательной программы;</w:t>
      </w: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предмету, входящему в часть, формируемую участниками образовательных отношений, учебного плана основной образовательной программы.</w:t>
      </w: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</w:p>
    <w:p w:rsidR="008B57E0" w:rsidRDefault="008B57E0" w:rsidP="008B57E0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«Основы безопасности жизнедеятельности» в 1-4 классах ведется как интегрированный курс </w:t>
      </w:r>
      <w:proofErr w:type="gramStart"/>
      <w:r>
        <w:rPr>
          <w:sz w:val="28"/>
          <w:szCs w:val="28"/>
        </w:rPr>
        <w:t>с  учебным</w:t>
      </w:r>
      <w:proofErr w:type="gramEnd"/>
      <w:r>
        <w:rPr>
          <w:sz w:val="28"/>
          <w:szCs w:val="28"/>
        </w:rPr>
        <w:t xml:space="preserve"> предметом «Окружающий мир» без увеличения учебной нагрузки. В 5-9 классах «Основы безопасности жизнедеятельности» изучается как самостоятельный предмет. </w:t>
      </w:r>
      <w:proofErr w:type="gramStart"/>
      <w:r>
        <w:rPr>
          <w:sz w:val="28"/>
          <w:szCs w:val="28"/>
        </w:rPr>
        <w:t>В  9</w:t>
      </w:r>
      <w:proofErr w:type="gramEnd"/>
      <w:r>
        <w:rPr>
          <w:sz w:val="28"/>
          <w:szCs w:val="28"/>
        </w:rPr>
        <w:t xml:space="preserve"> классах на ведение курса  использованы часы регионального компонента и компонента образовательного учреждения, в 5-7 классах за счет часов части учебного плана,  формируемой участниками образовательных отношений. </w:t>
      </w:r>
    </w:p>
    <w:p w:rsidR="008B57E0" w:rsidRDefault="008B57E0" w:rsidP="008B57E0">
      <w:pPr>
        <w:pStyle w:val="a4"/>
        <w:ind w:left="0" w:firstLine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рамках реализации Стратегии повышения финансовой грамотности в Российской Федерации на 2017-2023 годы, предложенной Министерством финансов Российской Федерации совместно с Банком России, с 4 по 9 классы изучается курс «Финансовая грамотность».</w:t>
      </w:r>
    </w:p>
    <w:p w:rsidR="008B57E0" w:rsidRDefault="008B57E0" w:rsidP="008B57E0">
      <w:pPr>
        <w:pStyle w:val="a4"/>
        <w:ind w:left="0" w:firstLine="1134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«История Ставрополья» </w:t>
      </w:r>
      <w:proofErr w:type="gramStart"/>
      <w:r>
        <w:rPr>
          <w:sz w:val="28"/>
          <w:szCs w:val="28"/>
          <w:lang w:eastAsia="ru-RU"/>
        </w:rPr>
        <w:t>является  в</w:t>
      </w:r>
      <w:proofErr w:type="gramEnd"/>
      <w:r>
        <w:rPr>
          <w:sz w:val="28"/>
          <w:szCs w:val="28"/>
          <w:lang w:eastAsia="ru-RU"/>
        </w:rPr>
        <w:t xml:space="preserve"> 5-8 классах </w:t>
      </w:r>
      <w:r>
        <w:rPr>
          <w:bCs/>
          <w:sz w:val="28"/>
          <w:szCs w:val="28"/>
        </w:rPr>
        <w:t>изучается как самостоятельный учебный предмет за счет части формируемой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участниками образовательных отношений,  9 классе изучается как региональный компонент на уроках истории.</w:t>
      </w:r>
    </w:p>
    <w:p w:rsidR="008B57E0" w:rsidRDefault="008B57E0" w:rsidP="008B57E0">
      <w:pPr>
        <w:ind w:right="-2" w:firstLine="1134"/>
        <w:jc w:val="both"/>
        <w:rPr>
          <w:b/>
          <w:bCs/>
          <w:sz w:val="28"/>
          <w:szCs w:val="28"/>
        </w:rPr>
      </w:pPr>
    </w:p>
    <w:p w:rsidR="008B57E0" w:rsidRDefault="008B57E0" w:rsidP="008B57E0">
      <w:pPr>
        <w:pStyle w:val="1"/>
        <w:spacing w:line="276" w:lineRule="auto"/>
        <w:ind w:left="426" w:right="564" w:firstLine="70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Начальное общее образование</w:t>
      </w:r>
    </w:p>
    <w:p w:rsidR="008B57E0" w:rsidRDefault="008B57E0" w:rsidP="008B57E0">
      <w:pPr>
        <w:pStyle w:val="1"/>
        <w:spacing w:line="276" w:lineRule="auto"/>
        <w:ind w:left="426" w:right="56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I </w:t>
      </w:r>
      <w:r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  <w:lang w:val="de-DE"/>
        </w:rPr>
        <w:t>IV</w:t>
      </w:r>
      <w:r>
        <w:rPr>
          <w:b/>
          <w:bCs/>
          <w:sz w:val="28"/>
          <w:szCs w:val="28"/>
        </w:rPr>
        <w:t xml:space="preserve"> классы</w:t>
      </w:r>
    </w:p>
    <w:p w:rsidR="008B57E0" w:rsidRDefault="008B57E0" w:rsidP="008B57E0">
      <w:pPr>
        <w:pStyle w:val="1"/>
        <w:spacing w:line="276" w:lineRule="auto"/>
        <w:ind w:left="426" w:right="564" w:firstLine="708"/>
        <w:jc w:val="center"/>
        <w:rPr>
          <w:b/>
          <w:bCs/>
          <w:sz w:val="28"/>
          <w:szCs w:val="28"/>
        </w:rPr>
      </w:pPr>
    </w:p>
    <w:p w:rsidR="008B57E0" w:rsidRDefault="008B57E0" w:rsidP="008B57E0">
      <w:pPr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начального общего образования учебный план начального общего образования предусматривает 4-летний срок освоения образовательных </w:t>
      </w:r>
      <w:proofErr w:type="gramStart"/>
      <w:r>
        <w:rPr>
          <w:sz w:val="28"/>
          <w:szCs w:val="28"/>
        </w:rPr>
        <w:t>программ  для</w:t>
      </w:r>
      <w:proofErr w:type="gramEnd"/>
      <w:r>
        <w:rPr>
          <w:sz w:val="28"/>
          <w:szCs w:val="28"/>
        </w:rPr>
        <w:t xml:space="preserve"> 1-4 классов. Продолжительность учебного года в 1-х классах составляет 33 учебные недели, во 2 – 4 классах –  34 учебные недели. Количество учебных занятий за 4 учебных года составляет не менее 2904 часов </w:t>
      </w:r>
      <w:proofErr w:type="gramStart"/>
      <w:r>
        <w:rPr>
          <w:sz w:val="28"/>
          <w:szCs w:val="28"/>
        </w:rPr>
        <w:t>и  не</w:t>
      </w:r>
      <w:proofErr w:type="gramEnd"/>
      <w:r>
        <w:rPr>
          <w:sz w:val="28"/>
          <w:szCs w:val="28"/>
        </w:rPr>
        <w:t xml:space="preserve"> более 3345 часов.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начальной школе </w:t>
      </w:r>
      <w:proofErr w:type="gramStart"/>
      <w:r>
        <w:rPr>
          <w:sz w:val="28"/>
          <w:szCs w:val="28"/>
        </w:rPr>
        <w:t>используется  учебно</w:t>
      </w:r>
      <w:proofErr w:type="gramEnd"/>
      <w:r>
        <w:rPr>
          <w:sz w:val="28"/>
          <w:szCs w:val="28"/>
        </w:rPr>
        <w:t>-методический комплекс: «Школа России» (1-4 классы).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«Русский язык и литературное чтение» включает обязательные предметы «Русский язык» и «Литературное чтение» (1-4 классы). 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«Иностранный язык» включает «Иностранный язык» (английский) – 2-4 классы.</w:t>
      </w:r>
    </w:p>
    <w:p w:rsidR="008B57E0" w:rsidRDefault="008B57E0" w:rsidP="008B57E0">
      <w:pPr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Предметная область «Математика и информатика» включает обязательный предмет «Математика» (1-4 классы). 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«Обществознание и естествознание» </w:t>
      </w:r>
      <w:proofErr w:type="gramStart"/>
      <w:r>
        <w:rPr>
          <w:sz w:val="28"/>
          <w:szCs w:val="28"/>
        </w:rPr>
        <w:t>представлена  интегрированным</w:t>
      </w:r>
      <w:proofErr w:type="gramEnd"/>
      <w:r>
        <w:rPr>
          <w:sz w:val="28"/>
          <w:szCs w:val="28"/>
        </w:rPr>
        <w:t xml:space="preserve"> учебным предметом  «Окружающий мир» (1-4 классы). В его содержание дополнительно включены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Комплексный учебный </w:t>
      </w:r>
      <w:proofErr w:type="gramStart"/>
      <w:r>
        <w:rPr>
          <w:sz w:val="28"/>
          <w:szCs w:val="28"/>
        </w:rPr>
        <w:t>курс  «</w:t>
      </w:r>
      <w:proofErr w:type="gramEnd"/>
      <w:r>
        <w:rPr>
          <w:sz w:val="28"/>
          <w:szCs w:val="28"/>
        </w:rPr>
        <w:t>Основы религиозных культур  и светской этики реализуется как обязательный в 4 классах. На основании заявлений родителей (законных представителей) обучающихся выбран один из модулей по ОРКСЭ «Основы религиозных культур народов России».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искусство».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учебный предмет «Технология» изучается с 1 по 4 класс. </w:t>
      </w:r>
    </w:p>
    <w:p w:rsidR="008B57E0" w:rsidRDefault="008B57E0" w:rsidP="008B57E0">
      <w:pPr>
        <w:shd w:val="clear" w:color="auto" w:fill="FFFFFF"/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«Физическая культура» реализуется как обязательный в объеме 3 часов в неделю. </w:t>
      </w:r>
    </w:p>
    <w:p w:rsidR="008B57E0" w:rsidRDefault="008B57E0" w:rsidP="008B57E0">
      <w:pPr>
        <w:tabs>
          <w:tab w:val="left" w:pos="9354"/>
        </w:tabs>
        <w:ind w:right="-2"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«Финансовая </w:t>
      </w:r>
      <w:proofErr w:type="gramStart"/>
      <w:r>
        <w:rPr>
          <w:iCs/>
          <w:sz w:val="28"/>
          <w:szCs w:val="28"/>
        </w:rPr>
        <w:t>грамотность»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16 часов) в 4 классе является курсом, реализуется </w:t>
      </w:r>
      <w:r>
        <w:rPr>
          <w:bCs/>
          <w:sz w:val="28"/>
          <w:szCs w:val="28"/>
        </w:rPr>
        <w:t xml:space="preserve">в качестве модуля в рабочих программах учебных предметов </w:t>
      </w:r>
      <w:r>
        <w:rPr>
          <w:sz w:val="28"/>
          <w:szCs w:val="28"/>
        </w:rPr>
        <w:t>(математика – 6 ч., окружающий мир – 10 ч.).</w:t>
      </w:r>
    </w:p>
    <w:p w:rsidR="008B57E0" w:rsidRDefault="008B57E0" w:rsidP="008B57E0">
      <w:pPr>
        <w:spacing w:line="276" w:lineRule="auto"/>
        <w:ind w:right="-2"/>
        <w:rPr>
          <w:b/>
          <w:bCs/>
          <w:sz w:val="32"/>
          <w:szCs w:val="32"/>
        </w:rPr>
      </w:pPr>
    </w:p>
    <w:p w:rsidR="008B57E0" w:rsidRDefault="008B57E0" w:rsidP="008B57E0">
      <w:pPr>
        <w:spacing w:line="276" w:lineRule="auto"/>
        <w:ind w:left="426" w:right="564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Основное общее образование</w:t>
      </w:r>
    </w:p>
    <w:p w:rsidR="008B57E0" w:rsidRDefault="008B57E0" w:rsidP="008B57E0">
      <w:pPr>
        <w:spacing w:line="276" w:lineRule="auto"/>
        <w:ind w:left="426" w:right="56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de-DE"/>
        </w:rPr>
        <w:t>V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 xml:space="preserve"> классы  </w:t>
      </w:r>
    </w:p>
    <w:p w:rsidR="008B57E0" w:rsidRDefault="008B57E0" w:rsidP="008B57E0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2023/24 учебном году в 5-9 классах продолжается реализация ФГОС основного общего образования, в соответствии с которым количество учебных занятий за 5 лет составляет не более 6020 часов. Продолжительность учебного года основного общего образования составляет 34 учебные недели.</w:t>
      </w:r>
    </w:p>
    <w:p w:rsidR="008B57E0" w:rsidRDefault="008B57E0" w:rsidP="008B5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допустимая недельная нагрузка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2.4.2.2821-10.</w:t>
      </w:r>
    </w:p>
    <w:p w:rsidR="008B57E0" w:rsidRDefault="008B57E0" w:rsidP="008B57E0">
      <w:pPr>
        <w:shd w:val="clear" w:color="auto" w:fill="FFFFFF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«Русский язык и литература» включает обязательные предметы «Русский язык», «Литература» 5-9 классы. 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Предметная область «Иностранные языки» включает учебный предмет «Иностранный язык» (английский) 5-9 классы и «Второй иностранный язык» (испанский) в 8, 9 классах – 1, 2 часа в неделю.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предметную область «Математика и информатика» включены учебные предметы «Математика» (5-6 классы), «Алгебра», «Геометрия» и «Вероятность и статистика» (7-9 классы), «Информатика» (7-9 классы). 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Предметная область «Общественно-научные предметы» состоит из обязательных учебных предметов «История России», «Всеобщая история» (5-9 классы), «Обществознание» (6-9 классы), «География» (5-9 классы).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рамках ФГОС основного общего образования предметная область «Основы духовно-нравственной культуры народов России» на </w:t>
      </w:r>
      <w:proofErr w:type="gramStart"/>
      <w:r>
        <w:rPr>
          <w:bCs/>
          <w:sz w:val="28"/>
          <w:szCs w:val="28"/>
        </w:rPr>
        <w:t>уровне  основного</w:t>
      </w:r>
      <w:proofErr w:type="gramEnd"/>
      <w:r>
        <w:rPr>
          <w:bCs/>
          <w:sz w:val="28"/>
          <w:szCs w:val="28"/>
        </w:rPr>
        <w:t xml:space="preserve"> общего образования является продолжением предметной области «</w:t>
      </w:r>
      <w:r>
        <w:rPr>
          <w:sz w:val="28"/>
          <w:szCs w:val="28"/>
        </w:rPr>
        <w:t xml:space="preserve">Основы религиозных культур и светской  этики» на уровне начального общего образования. Предметная область </w:t>
      </w:r>
      <w:r>
        <w:rPr>
          <w:bCs/>
          <w:sz w:val="28"/>
          <w:szCs w:val="28"/>
        </w:rPr>
        <w:t xml:space="preserve">«Основы духовно-нравственной культуры народов России» реализуется в 5, 6 классе как отдельный предмет, в </w:t>
      </w:r>
      <w:r>
        <w:rPr>
          <w:bCs/>
          <w:sz w:val="28"/>
          <w:szCs w:val="28"/>
        </w:rPr>
        <w:lastRenderedPageBreak/>
        <w:t>7,8,9 классах в качестве модуля в рабочих программах учебных предметов других предметных областей, содержащих вопросы духовно-нравственного воспитания: в 6, 7, 8 классах -  история - 3 ч., музыка - 4 ч, изобразительное искусство - 4 ч., литература - 3 ч., обществознание - 3 ч., в 9 классах – история – 6 ч., литература – 6ч., обществознание – 5 ч.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предметную область «Естественнонаучные предметы» включены обязательные учебные предметы «Физика» (7-9 классы), «Химия» (8-9 класс), «Биология» (5-9 классы). Предмет «Биология» в 7 классе увеличен на 1 час за счет части формируемой участниками образовательных отношений.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предметную область «Искусство» входят обязательные учебные предметы «Музыка» (5-8 классы), «Изобразительное искусство» (5-7 классы). 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Предметная область «Технология» представлена обязательным учебным предметом «Технология» (5-9 классы). </w:t>
      </w:r>
    </w:p>
    <w:p w:rsidR="008B57E0" w:rsidRDefault="008B57E0" w:rsidP="008B57E0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Предметная область «Физическая культура» и «Основы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Учебный предмет «Основы безопасности жизнедеятельности» в 5-7 классах изучается как самостоятельный учебный предмет за счет части формируемой участниками образовательных отношений – 1 час в неделю.</w:t>
      </w:r>
    </w:p>
    <w:p w:rsidR="008B57E0" w:rsidRDefault="008B57E0" w:rsidP="008B57E0">
      <w:pPr>
        <w:ind w:right="-2" w:firstLine="851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«Финансовая грамотность» является прикладным курсом, реализующим интересы обучающихся в 5-9 классов в сфере экономики семьи, интегрирован в учебные предметы: 9 класс – ОБЖ – 6 часов, обществознание -11 часов. В 5,6,7,8 классах изучается как самостоятельный учебный предмет за счет части формируемой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участниками образовательных отношений.</w:t>
      </w:r>
    </w:p>
    <w:p w:rsidR="008B57E0" w:rsidRDefault="008B57E0" w:rsidP="008B57E0">
      <w:pPr>
        <w:ind w:right="-2" w:firstLine="851"/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Часы </w:t>
      </w:r>
      <w:r>
        <w:rPr>
          <w:sz w:val="28"/>
          <w:szCs w:val="28"/>
        </w:rPr>
        <w:t xml:space="preserve">части учебного плана, формируемой участниками образовательных отношений, </w:t>
      </w:r>
      <w:proofErr w:type="gramStart"/>
      <w:r>
        <w:rPr>
          <w:sz w:val="28"/>
          <w:szCs w:val="28"/>
        </w:rPr>
        <w:t>распределены  следующим</w:t>
      </w:r>
      <w:proofErr w:type="gramEnd"/>
      <w:r>
        <w:rPr>
          <w:sz w:val="28"/>
          <w:szCs w:val="28"/>
        </w:rPr>
        <w:t xml:space="preserve"> образом:</w:t>
      </w:r>
    </w:p>
    <w:p w:rsidR="008B57E0" w:rsidRDefault="008B57E0" w:rsidP="008B57E0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«Финансовая грамотность» (1 час в неделю в полугодии) </w:t>
      </w:r>
      <w:proofErr w:type="gramStart"/>
      <w:r>
        <w:rPr>
          <w:sz w:val="28"/>
          <w:szCs w:val="28"/>
        </w:rPr>
        <w:t>в  5</w:t>
      </w:r>
      <w:proofErr w:type="gramEnd"/>
      <w:r>
        <w:rPr>
          <w:sz w:val="28"/>
          <w:szCs w:val="28"/>
        </w:rPr>
        <w:t>, 6, 7, 8 классах;</w:t>
      </w:r>
    </w:p>
    <w:p w:rsidR="008B57E0" w:rsidRDefault="008B57E0" w:rsidP="008B57E0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«История Ставрополья» (1 час в неделю в полугодии) в 5,6,7,8 классах;</w:t>
      </w:r>
    </w:p>
    <w:p w:rsidR="008B57E0" w:rsidRDefault="008B57E0" w:rsidP="008B57E0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«Родной русский язык» (1 час в неделю в полугодии) в 5,7,8,9 классах;</w:t>
      </w:r>
    </w:p>
    <w:p w:rsidR="008B57E0" w:rsidRDefault="008B57E0" w:rsidP="008B57E0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«Родная русская литература» (1 час в неделю в полугодии) в 5,7,8,9 классах;</w:t>
      </w:r>
    </w:p>
    <w:p w:rsidR="008B57E0" w:rsidRDefault="008B57E0" w:rsidP="008B57E0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«Функциональная грамотность» (1 час в неделю) 8 класс.</w:t>
      </w:r>
    </w:p>
    <w:p w:rsidR="008B57E0" w:rsidRDefault="008B57E0" w:rsidP="008B57E0">
      <w:pPr>
        <w:ind w:left="426" w:right="564" w:firstLine="708"/>
        <w:jc w:val="center"/>
        <w:rPr>
          <w:b/>
          <w:bCs/>
          <w:sz w:val="28"/>
          <w:szCs w:val="28"/>
        </w:rPr>
      </w:pPr>
    </w:p>
    <w:p w:rsidR="008B57E0" w:rsidRPr="00AE6CC9" w:rsidRDefault="008B57E0" w:rsidP="00AE6CC9">
      <w:pPr>
        <w:jc w:val="both"/>
        <w:rPr>
          <w:sz w:val="28"/>
          <w:szCs w:val="28"/>
          <w:lang w:eastAsia="ru-RU"/>
        </w:rPr>
      </w:pPr>
    </w:p>
    <w:p w:rsidR="008B57E0" w:rsidRDefault="008B57E0" w:rsidP="008B57E0">
      <w:pPr>
        <w:pStyle w:val="Default"/>
        <w:ind w:left="426" w:right="564"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Промежуточная аттестация проводится в сроки, определяемые Уставом </w:t>
      </w:r>
    </w:p>
    <w:p w:rsidR="008B57E0" w:rsidRDefault="008B57E0" w:rsidP="008B57E0">
      <w:pPr>
        <w:pStyle w:val="Default"/>
        <w:ind w:left="426" w:right="564"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МКОУ СОШ № 19 пос. </w:t>
      </w:r>
      <w:proofErr w:type="spellStart"/>
      <w:r>
        <w:rPr>
          <w:b/>
          <w:bCs/>
          <w:color w:val="auto"/>
          <w:sz w:val="28"/>
          <w:szCs w:val="28"/>
        </w:rPr>
        <w:t>Нижнезольского</w:t>
      </w:r>
      <w:proofErr w:type="spellEnd"/>
    </w:p>
    <w:p w:rsidR="008B57E0" w:rsidRDefault="008B57E0" w:rsidP="008B57E0">
      <w:pPr>
        <w:pStyle w:val="Default"/>
        <w:jc w:val="both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Промежуточная аттестация проводится в сроки, определяемые </w:t>
      </w:r>
      <w:proofErr w:type="gramStart"/>
      <w:r>
        <w:rPr>
          <w:bCs/>
          <w:color w:val="auto"/>
          <w:sz w:val="28"/>
          <w:szCs w:val="28"/>
        </w:rPr>
        <w:t>приказом  МКОУ</w:t>
      </w:r>
      <w:proofErr w:type="gramEnd"/>
      <w:r>
        <w:rPr>
          <w:bCs/>
          <w:color w:val="auto"/>
          <w:sz w:val="28"/>
          <w:szCs w:val="28"/>
        </w:rPr>
        <w:t xml:space="preserve"> СОШ № 19 пос. </w:t>
      </w:r>
      <w:proofErr w:type="spellStart"/>
      <w:r>
        <w:rPr>
          <w:bCs/>
          <w:color w:val="auto"/>
          <w:sz w:val="28"/>
          <w:szCs w:val="28"/>
        </w:rPr>
        <w:t>Нижнезольского</w:t>
      </w:r>
      <w:proofErr w:type="spellEnd"/>
      <w:r>
        <w:rPr>
          <w:bCs/>
          <w:color w:val="auto"/>
          <w:sz w:val="28"/>
          <w:szCs w:val="28"/>
        </w:rPr>
        <w:t xml:space="preserve">. </w:t>
      </w:r>
    </w:p>
    <w:p w:rsidR="008B57E0" w:rsidRDefault="008B57E0" w:rsidP="008B57E0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промежуточной аттестации обучающихся является определение степени освоения ими учебного материала </w:t>
      </w:r>
      <w:proofErr w:type="gramStart"/>
      <w:r>
        <w:rPr>
          <w:sz w:val="28"/>
          <w:szCs w:val="28"/>
        </w:rPr>
        <w:t>по  пройденным</w:t>
      </w:r>
      <w:proofErr w:type="gramEnd"/>
      <w:r>
        <w:rPr>
          <w:sz w:val="28"/>
          <w:szCs w:val="28"/>
        </w:rPr>
        <w:t xml:space="preserve"> учебным предметам, курсам, дисциплинам (модулям) в рамках освоения основных </w:t>
      </w:r>
      <w:r>
        <w:rPr>
          <w:sz w:val="28"/>
          <w:szCs w:val="28"/>
        </w:rPr>
        <w:lastRenderedPageBreak/>
        <w:t>образовательных программ общего образования (по уровням общего образования) за учебный год.</w:t>
      </w:r>
    </w:p>
    <w:p w:rsidR="008B57E0" w:rsidRDefault="008B57E0" w:rsidP="008B57E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Промежуточную аттестацию в </w:t>
      </w:r>
      <w:r>
        <w:rPr>
          <w:bCs/>
          <w:sz w:val="28"/>
          <w:szCs w:val="28"/>
        </w:rPr>
        <w:t xml:space="preserve">МКОУ СОШ № 19 пос. </w:t>
      </w:r>
      <w:proofErr w:type="spellStart"/>
      <w:r>
        <w:rPr>
          <w:bCs/>
          <w:sz w:val="28"/>
          <w:szCs w:val="28"/>
        </w:rPr>
        <w:t>Нижнезольского</w:t>
      </w:r>
      <w:proofErr w:type="spellEnd"/>
      <w:r>
        <w:rPr>
          <w:color w:val="auto"/>
          <w:sz w:val="28"/>
          <w:szCs w:val="28"/>
        </w:rPr>
        <w:t>:</w:t>
      </w:r>
    </w:p>
    <w:p w:rsidR="008B57E0" w:rsidRDefault="008B57E0" w:rsidP="008B57E0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>
        <w:rPr>
          <w:sz w:val="28"/>
          <w:szCs w:val="28"/>
        </w:rPr>
        <w:t xml:space="preserve"> в обязательном порядке проходят обучающиеся, осваивающие основные общеобразовательные программы начального общего, основного общего, среднего общего образования во всех формах обучения; </w:t>
      </w:r>
    </w:p>
    <w:p w:rsidR="008B57E0" w:rsidRDefault="008B57E0" w:rsidP="008B57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обучающиеся, осваивающие образовательные программы по индивидуальным учебным планам. </w:t>
      </w:r>
    </w:p>
    <w:p w:rsidR="008B57E0" w:rsidRDefault="008B57E0" w:rsidP="008B57E0">
      <w:pPr>
        <w:pStyle w:val="a4"/>
        <w:ind w:left="0" w:firstLine="720"/>
        <w:jc w:val="both"/>
        <w:rPr>
          <w:sz w:val="28"/>
          <w:szCs w:val="28"/>
          <w:lang w:eastAsia="ru-RU"/>
        </w:rPr>
      </w:pPr>
    </w:p>
    <w:p w:rsidR="008B57E0" w:rsidRDefault="008B57E0" w:rsidP="008B57E0">
      <w:pPr>
        <w:spacing w:line="20" w:lineRule="atLeast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Формы контроля качества усвоения содержания учебных программ обучающимися:</w:t>
      </w:r>
    </w:p>
    <w:p w:rsidR="008B57E0" w:rsidRDefault="008B57E0" w:rsidP="008B57E0">
      <w:pPr>
        <w:spacing w:line="20" w:lineRule="atLeast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5351"/>
      </w:tblGrid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иностранный язык (исп.)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проект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</w:tr>
      <w:tr w:rsidR="008B57E0" w:rsidTr="008B57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</w:tbl>
    <w:p w:rsidR="008B57E0" w:rsidRDefault="008B57E0" w:rsidP="008B57E0">
      <w:pPr>
        <w:spacing w:line="20" w:lineRule="atLeast"/>
        <w:ind w:firstLine="360"/>
        <w:jc w:val="both"/>
        <w:rPr>
          <w:sz w:val="28"/>
          <w:szCs w:val="28"/>
        </w:rPr>
      </w:pPr>
    </w:p>
    <w:p w:rsidR="008B57E0" w:rsidRDefault="008B57E0" w:rsidP="008B57E0">
      <w:pPr>
        <w:spacing w:line="20" w:lineRule="atLeast"/>
        <w:ind w:firstLine="360"/>
        <w:jc w:val="both"/>
        <w:rPr>
          <w:sz w:val="28"/>
          <w:szCs w:val="28"/>
        </w:rPr>
      </w:pPr>
    </w:p>
    <w:p w:rsidR="008B57E0" w:rsidRDefault="008B57E0" w:rsidP="008B57E0">
      <w:pPr>
        <w:spacing w:line="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промежуточной аттестации обучающихся применяются следующие формы оценивания - пятибалльная система оценивания в виде отметки (в баллах).</w:t>
      </w:r>
    </w:p>
    <w:p w:rsidR="008B57E0" w:rsidRDefault="008B57E0" w:rsidP="008B57E0">
      <w:pPr>
        <w:spacing w:line="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Банк данных работ для промежуточной аттестации оценивания по каждому предмету разрабатываются педагогом, согласуются с методическим объединением по данному предмету. </w:t>
      </w:r>
    </w:p>
    <w:p w:rsidR="008B57E0" w:rsidRDefault="008B57E0" w:rsidP="008B57E0">
      <w:pPr>
        <w:spacing w:line="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учебного плана </w:t>
      </w:r>
      <w:r>
        <w:rPr>
          <w:bCs/>
          <w:sz w:val="28"/>
          <w:szCs w:val="28"/>
        </w:rPr>
        <w:t xml:space="preserve">МКОУ СОШ № 19 пос. </w:t>
      </w:r>
      <w:proofErr w:type="spellStart"/>
      <w:r>
        <w:rPr>
          <w:bCs/>
          <w:sz w:val="28"/>
          <w:szCs w:val="28"/>
        </w:rPr>
        <w:t>Нижнезольского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2023/24 учебном году полностью обеспечена кадровыми ресурсами </w:t>
      </w:r>
      <w:r>
        <w:rPr>
          <w:spacing w:val="-4"/>
          <w:sz w:val="28"/>
          <w:szCs w:val="28"/>
        </w:rPr>
        <w:t>соответствующей квалификации</w:t>
      </w:r>
      <w:r>
        <w:rPr>
          <w:sz w:val="28"/>
          <w:szCs w:val="28"/>
        </w:rPr>
        <w:t xml:space="preserve">, программно-методическими комплектами </w:t>
      </w:r>
      <w:r>
        <w:rPr>
          <w:spacing w:val="-3"/>
          <w:sz w:val="28"/>
          <w:szCs w:val="28"/>
        </w:rPr>
        <w:t xml:space="preserve">(программами, учебниками, </w:t>
      </w:r>
      <w:r>
        <w:rPr>
          <w:spacing w:val="-6"/>
          <w:sz w:val="28"/>
          <w:szCs w:val="28"/>
        </w:rPr>
        <w:t xml:space="preserve">методическими рекомендациями) </w:t>
      </w:r>
      <w:r>
        <w:rPr>
          <w:sz w:val="28"/>
          <w:szCs w:val="28"/>
        </w:rPr>
        <w:t xml:space="preserve">в соответствии с требованиями законодательства Российской Федерации. </w:t>
      </w:r>
    </w:p>
    <w:p w:rsidR="008B57E0" w:rsidRDefault="008B57E0" w:rsidP="008B57E0">
      <w:pPr>
        <w:spacing w:line="20" w:lineRule="atLeast"/>
        <w:ind w:left="-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программой в соответствии с приказом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 учебной нагрузки педагогических работников, оговариваемой в трудовом договоре.</w:t>
      </w:r>
    </w:p>
    <w:p w:rsidR="008B57E0" w:rsidRDefault="008B57E0" w:rsidP="008B57E0">
      <w:pPr>
        <w:pStyle w:val="Default"/>
        <w:ind w:firstLine="851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AE6CC9" w:rsidRDefault="00AE6CC9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Default="008B57E0" w:rsidP="008B57E0">
      <w:pPr>
        <w:pStyle w:val="Default"/>
        <w:rPr>
          <w:bCs/>
          <w:color w:val="auto"/>
          <w:sz w:val="28"/>
          <w:szCs w:val="28"/>
        </w:rPr>
      </w:pPr>
    </w:p>
    <w:p w:rsidR="008B57E0" w:rsidRPr="00AE6CC9" w:rsidRDefault="008B57E0" w:rsidP="00AE6CC9">
      <w:pPr>
        <w:pStyle w:val="a3"/>
        <w:spacing w:before="0" w:after="0" w:line="0" w:lineRule="atLeast"/>
        <w:jc w:val="center"/>
        <w:rPr>
          <w:b/>
          <w:bCs/>
          <w:sz w:val="28"/>
          <w:szCs w:val="28"/>
          <w:lang w:eastAsia="ru-RU"/>
        </w:rPr>
      </w:pPr>
      <w:r w:rsidRPr="00AE6CC9">
        <w:rPr>
          <w:b/>
          <w:bCs/>
          <w:sz w:val="28"/>
          <w:szCs w:val="28"/>
          <w:lang w:eastAsia="ru-RU"/>
        </w:rPr>
        <w:lastRenderedPageBreak/>
        <w:t>Недельный учебный план для I-IV классов</w:t>
      </w:r>
    </w:p>
    <w:p w:rsidR="008B57E0" w:rsidRPr="00AE6CC9" w:rsidRDefault="008B57E0" w:rsidP="00AE6CC9">
      <w:pPr>
        <w:pStyle w:val="a3"/>
        <w:jc w:val="center"/>
        <w:rPr>
          <w:b/>
          <w:spacing w:val="-2"/>
          <w:kern w:val="28"/>
          <w:sz w:val="28"/>
          <w:szCs w:val="28"/>
        </w:rPr>
      </w:pPr>
      <w:r w:rsidRPr="00AE6CC9">
        <w:rPr>
          <w:b/>
          <w:spacing w:val="-2"/>
          <w:kern w:val="28"/>
          <w:sz w:val="28"/>
          <w:szCs w:val="28"/>
        </w:rPr>
        <w:t xml:space="preserve">МКОУ СОШ № 19 пос. </w:t>
      </w:r>
      <w:proofErr w:type="spellStart"/>
      <w:r w:rsidRPr="00AE6CC9">
        <w:rPr>
          <w:b/>
          <w:spacing w:val="-2"/>
          <w:kern w:val="28"/>
          <w:sz w:val="28"/>
          <w:szCs w:val="28"/>
        </w:rPr>
        <w:t>Нижнезольского</w:t>
      </w:r>
      <w:proofErr w:type="spellEnd"/>
    </w:p>
    <w:p w:rsidR="008B57E0" w:rsidRDefault="008B57E0" w:rsidP="008B57E0">
      <w:pPr>
        <w:pStyle w:val="a3"/>
        <w:spacing w:before="0" w:after="0" w:line="0" w:lineRule="atLeast"/>
        <w:jc w:val="center"/>
      </w:pP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2667"/>
        <w:gridCol w:w="659"/>
        <w:gridCol w:w="580"/>
        <w:gridCol w:w="773"/>
        <w:gridCol w:w="655"/>
      </w:tblGrid>
      <w:tr w:rsidR="008B57E0" w:rsidTr="008B57E0">
        <w:trPr>
          <w:trHeight w:val="347"/>
          <w:jc w:val="center"/>
        </w:trPr>
        <w:tc>
          <w:tcPr>
            <w:tcW w:w="1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</w:pPr>
            <w:r>
              <w:t xml:space="preserve">Предметные области </w:t>
            </w:r>
          </w:p>
        </w:tc>
        <w:tc>
          <w:tcPr>
            <w:tcW w:w="1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E0" w:rsidRDefault="008B57E0">
            <w:pPr>
              <w:pStyle w:val="a3"/>
              <w:spacing w:before="0" w:after="0" w:line="0" w:lineRule="atLeast"/>
              <w:jc w:val="center"/>
            </w:pPr>
            <w:r>
              <w:t xml:space="preserve">Учебные предметы </w:t>
            </w:r>
          </w:p>
          <w:p w:rsidR="008B57E0" w:rsidRDefault="008B57E0"/>
          <w:p w:rsidR="008B57E0" w:rsidRDefault="008B57E0"/>
          <w:p w:rsidR="008B57E0" w:rsidRDefault="008B57E0"/>
          <w:p w:rsidR="008B57E0" w:rsidRDefault="008B57E0">
            <w:pPr>
              <w:jc w:val="right"/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/>
              <w:jc w:val="center"/>
            </w:pPr>
            <w:r>
              <w:t>Количество часов в неделю</w:t>
            </w:r>
          </w:p>
        </w:tc>
      </w:tr>
      <w:tr w:rsidR="008B57E0" w:rsidTr="008B57E0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lang w:val="en-US"/>
              </w:rPr>
            </w:pPr>
            <w:r>
              <w:t xml:space="preserve"> 3</w:t>
            </w:r>
          </w:p>
          <w:p w:rsidR="008B57E0" w:rsidRDefault="008B57E0">
            <w:pPr>
              <w:pStyle w:val="a3"/>
              <w:spacing w:before="0" w:after="0" w:line="0" w:lineRule="atLeast"/>
              <w:jc w:val="center"/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8B57E0" w:rsidTr="008B57E0">
        <w:trPr>
          <w:jc w:val="center"/>
        </w:trPr>
        <w:tc>
          <w:tcPr>
            <w:tcW w:w="1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 Русский язык и литературное чтение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8B57E0" w:rsidTr="008B57E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57E0" w:rsidTr="008B57E0">
        <w:trPr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 (английский)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7E0" w:rsidTr="008B57E0">
        <w:trPr>
          <w:jc w:val="center"/>
        </w:trPr>
        <w:tc>
          <w:tcPr>
            <w:tcW w:w="1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57E0" w:rsidTr="008B57E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B57E0" w:rsidTr="008B57E0">
        <w:trPr>
          <w:trHeight w:val="814"/>
          <w:jc w:val="center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57E0" w:rsidTr="008B57E0">
        <w:trPr>
          <w:trHeight w:val="565"/>
          <w:jc w:val="center"/>
        </w:trPr>
        <w:tc>
          <w:tcPr>
            <w:tcW w:w="1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народов России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E0" w:rsidRDefault="008B57E0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E0" w:rsidRDefault="008B57E0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E0" w:rsidRDefault="008B57E0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7E0" w:rsidTr="008B57E0">
        <w:trPr>
          <w:trHeight w:val="369"/>
          <w:jc w:val="center"/>
        </w:trPr>
        <w:tc>
          <w:tcPr>
            <w:tcW w:w="1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7E0" w:rsidTr="008B57E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7E0" w:rsidTr="008B57E0">
        <w:trPr>
          <w:jc w:val="center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57E0" w:rsidTr="008B57E0">
        <w:trPr>
          <w:trHeight w:val="285"/>
          <w:jc w:val="center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57E0" w:rsidRDefault="008B5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57E0" w:rsidTr="008B57E0">
        <w:trPr>
          <w:jc w:val="center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E0" w:rsidRDefault="008B57E0">
            <w:pPr>
              <w:pStyle w:val="a3"/>
              <w:spacing w:before="0" w:after="0" w:line="0" w:lineRule="atLeast"/>
              <w:rPr>
                <w:u w:val="single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8B57E0" w:rsidTr="008B57E0">
        <w:trPr>
          <w:trHeight w:val="1055"/>
          <w:jc w:val="center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</w:rPr>
            </w:pPr>
            <w:r>
              <w:rPr>
                <w:bCs/>
                <w:w w:val="93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E0" w:rsidRDefault="008B57E0">
            <w:pPr>
              <w:pStyle w:val="a3"/>
              <w:spacing w:before="0" w:after="0" w:line="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B57E0" w:rsidTr="008B57E0">
        <w:trPr>
          <w:jc w:val="center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ИТОГО </w:t>
            </w:r>
            <w:r>
              <w:rPr>
                <w:sz w:val="28"/>
                <w:szCs w:val="28"/>
              </w:rPr>
              <w:t>часов учебной недельной нагрузки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7E0" w:rsidRDefault="008B57E0">
            <w:pPr>
              <w:pStyle w:val="a3"/>
              <w:spacing w:before="0" w:after="0" w:line="0" w:lineRule="atLeast"/>
              <w:rPr>
                <w:u w:val="single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7E0" w:rsidRDefault="008B57E0">
            <w:pPr>
              <w:pStyle w:val="a3"/>
              <w:spacing w:before="0" w:after="0" w:line="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8B57E0" w:rsidRDefault="008B57E0" w:rsidP="008B57E0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8B57E0" w:rsidRDefault="008B57E0" w:rsidP="008B57E0">
      <w:pPr>
        <w:pStyle w:val="ConsPlusNormal"/>
        <w:widowControl/>
        <w:spacing w:line="0" w:lineRule="atLeast"/>
        <w:ind w:firstLine="540"/>
        <w:jc w:val="right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8B57E0" w:rsidRDefault="008B57E0" w:rsidP="008B57E0">
      <w:pPr>
        <w:pStyle w:val="ConsPlusNormal"/>
        <w:widowControl/>
        <w:spacing w:line="0" w:lineRule="atLeast"/>
        <w:ind w:firstLine="540"/>
        <w:jc w:val="right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8B57E0" w:rsidRDefault="008B57E0" w:rsidP="008B57E0">
      <w:pPr>
        <w:pStyle w:val="ConsPlusNormal"/>
        <w:widowControl/>
        <w:spacing w:line="0" w:lineRule="atLeast"/>
        <w:ind w:firstLine="540"/>
        <w:jc w:val="right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8B57E0" w:rsidRDefault="008B57E0" w:rsidP="008B57E0">
      <w:pPr>
        <w:pStyle w:val="ConsPlusNormal"/>
        <w:widowControl/>
        <w:spacing w:line="0" w:lineRule="atLeast"/>
        <w:ind w:firstLine="540"/>
        <w:jc w:val="right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8B57E0" w:rsidRDefault="008B57E0" w:rsidP="008B57E0">
      <w:pPr>
        <w:pStyle w:val="a3"/>
        <w:rPr>
          <w:b/>
          <w:spacing w:val="-2"/>
          <w:kern w:val="28"/>
          <w:szCs w:val="28"/>
          <w:lang w:val="en-US"/>
        </w:rPr>
      </w:pPr>
    </w:p>
    <w:p w:rsidR="008B57E0" w:rsidRDefault="008B57E0" w:rsidP="008B57E0">
      <w:pPr>
        <w:pStyle w:val="a3"/>
        <w:rPr>
          <w:b/>
          <w:spacing w:val="-2"/>
          <w:kern w:val="28"/>
          <w:szCs w:val="28"/>
          <w:lang w:val="en-US"/>
        </w:rPr>
      </w:pPr>
    </w:p>
    <w:p w:rsidR="008B57E0" w:rsidRPr="00AE6CC9" w:rsidRDefault="008B57E0" w:rsidP="00AE6CC9">
      <w:pPr>
        <w:pStyle w:val="a3"/>
        <w:jc w:val="center"/>
        <w:rPr>
          <w:b/>
          <w:spacing w:val="-2"/>
          <w:kern w:val="28"/>
          <w:sz w:val="28"/>
          <w:szCs w:val="28"/>
        </w:rPr>
      </w:pPr>
      <w:r w:rsidRPr="00AE6CC9">
        <w:rPr>
          <w:b/>
          <w:spacing w:val="-2"/>
          <w:kern w:val="28"/>
          <w:sz w:val="28"/>
          <w:szCs w:val="28"/>
        </w:rPr>
        <w:lastRenderedPageBreak/>
        <w:t>Недельный учебный план для V-</w:t>
      </w:r>
      <w:r w:rsidRPr="00AE6CC9">
        <w:rPr>
          <w:b/>
          <w:spacing w:val="-2"/>
          <w:kern w:val="28"/>
          <w:sz w:val="28"/>
          <w:szCs w:val="28"/>
          <w:lang w:val="en-US"/>
        </w:rPr>
        <w:t>IX</w:t>
      </w:r>
      <w:r w:rsidRPr="00AE6CC9">
        <w:rPr>
          <w:spacing w:val="-2"/>
          <w:kern w:val="28"/>
          <w:sz w:val="28"/>
          <w:szCs w:val="28"/>
        </w:rPr>
        <w:t xml:space="preserve"> </w:t>
      </w:r>
      <w:r w:rsidRPr="00AE6CC9">
        <w:rPr>
          <w:b/>
          <w:spacing w:val="-2"/>
          <w:kern w:val="28"/>
          <w:sz w:val="28"/>
          <w:szCs w:val="28"/>
        </w:rPr>
        <w:t>классов</w:t>
      </w:r>
    </w:p>
    <w:p w:rsidR="008B57E0" w:rsidRDefault="008B57E0" w:rsidP="00AE6CC9">
      <w:pPr>
        <w:pStyle w:val="a3"/>
        <w:jc w:val="center"/>
        <w:rPr>
          <w:b/>
          <w:spacing w:val="-2"/>
          <w:kern w:val="28"/>
          <w:szCs w:val="28"/>
        </w:rPr>
      </w:pPr>
      <w:r w:rsidRPr="00AE6CC9">
        <w:rPr>
          <w:b/>
          <w:spacing w:val="-2"/>
          <w:kern w:val="28"/>
          <w:sz w:val="28"/>
          <w:szCs w:val="28"/>
        </w:rPr>
        <w:t xml:space="preserve">МКОУ СОШ № 19 пос. </w:t>
      </w:r>
      <w:proofErr w:type="spellStart"/>
      <w:r w:rsidRPr="00AE6CC9">
        <w:rPr>
          <w:b/>
          <w:spacing w:val="-2"/>
          <w:kern w:val="28"/>
          <w:sz w:val="28"/>
          <w:szCs w:val="28"/>
        </w:rPr>
        <w:t>Нижнезольского</w:t>
      </w:r>
      <w:proofErr w:type="spellEnd"/>
    </w:p>
    <w:p w:rsidR="008B57E0" w:rsidRDefault="008B57E0" w:rsidP="008B57E0">
      <w:pPr>
        <w:pStyle w:val="a3"/>
        <w:rPr>
          <w:b/>
          <w:spacing w:val="-2"/>
          <w:kern w:val="28"/>
          <w:szCs w:val="28"/>
        </w:rPr>
      </w:pPr>
    </w:p>
    <w:tbl>
      <w:tblPr>
        <w:tblpPr w:leftFromText="180" w:rightFromText="180" w:vertAnchor="text" w:horzAnchor="page" w:tblpX="393" w:tblpY="-40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3653"/>
        <w:gridCol w:w="742"/>
        <w:gridCol w:w="850"/>
        <w:gridCol w:w="709"/>
        <w:gridCol w:w="709"/>
        <w:gridCol w:w="709"/>
      </w:tblGrid>
      <w:tr w:rsidR="008B57E0" w:rsidTr="003360FF">
        <w:trPr>
          <w:cantSplit/>
          <w:trHeight w:val="295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8B57E0" w:rsidTr="003360FF">
        <w:trPr>
          <w:cantSplit/>
          <w:trHeight w:val="212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</w:tr>
      <w:tr w:rsidR="008B57E0" w:rsidTr="003360FF">
        <w:trPr>
          <w:cantSplit/>
          <w:trHeight w:val="231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88" w:lineRule="auto"/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8B57E0" w:rsidTr="003360FF">
        <w:trPr>
          <w:cantSplit/>
          <w:trHeight w:val="207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8B57E0" w:rsidTr="003360FF">
        <w:trPr>
          <w:cantSplit/>
          <w:trHeight w:val="265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8B57E0" w:rsidTr="003360FF">
        <w:trPr>
          <w:cantSplit/>
          <w:trHeight w:val="265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 (испанский)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B57E0" w:rsidTr="003360FF">
        <w:trPr>
          <w:trHeight w:val="263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88" w:lineRule="auto"/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B57E0" w:rsidTr="003360FF">
        <w:trPr>
          <w:trHeight w:val="263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8B57E0" w:rsidTr="003360FF">
        <w:trPr>
          <w:trHeight w:val="263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8B57E0" w:rsidTr="003360FF">
        <w:trPr>
          <w:trHeight w:val="263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</w:tr>
      <w:tr w:rsidR="008B57E0" w:rsidTr="003360FF">
        <w:trPr>
          <w:trHeight w:val="181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8B57E0" w:rsidTr="003360FF">
        <w:trPr>
          <w:cantSplit/>
          <w:trHeight w:val="360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88" w:lineRule="auto"/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 w:rsidP="000B5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8B57E0" w:rsidTr="003360FF">
        <w:trPr>
          <w:cantSplit/>
          <w:trHeight w:val="360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8B57E0" w:rsidTr="003360FF">
        <w:trPr>
          <w:cantSplit/>
          <w:trHeight w:val="405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8B57E0" w:rsidTr="003360FF">
        <w:trPr>
          <w:cantSplit/>
          <w:trHeight w:val="405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57E0" w:rsidTr="003360FF">
        <w:trPr>
          <w:cantSplit/>
          <w:trHeight w:val="417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88" w:lineRule="auto"/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8B57E0" w:rsidTr="003360FF">
        <w:trPr>
          <w:cantSplit/>
          <w:trHeight w:val="417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8B57E0" w:rsidTr="003360FF">
        <w:trPr>
          <w:cantSplit/>
          <w:trHeight w:val="417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8B57E0" w:rsidTr="003360FF">
        <w:trPr>
          <w:cantSplit/>
          <w:trHeight w:val="252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88" w:lineRule="auto"/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57E0" w:rsidTr="003360FF">
        <w:trPr>
          <w:cantSplit/>
          <w:trHeight w:val="286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57E0" w:rsidTr="003360FF">
        <w:trPr>
          <w:cantSplit/>
          <w:trHeight w:val="3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88" w:lineRule="auto"/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</w:tr>
      <w:tr w:rsidR="008B57E0" w:rsidTr="003360FF">
        <w:trPr>
          <w:cantSplit/>
          <w:trHeight w:val="291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spacing w:line="288" w:lineRule="auto"/>
              <w:ind w:firstLine="2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8B57E0" w:rsidTr="003360FF">
        <w:trPr>
          <w:cantSplit/>
          <w:trHeight w:val="339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E0" w:rsidRDefault="008B57E0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E6CC9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8B57E0" w:rsidTr="003360FF">
        <w:trPr>
          <w:trHeight w:val="1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Default="008B57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AE6CC9">
            <w:pPr>
              <w:jc w:val="center"/>
              <w:rPr>
                <w:b/>
                <w:bCs/>
                <w:sz w:val="24"/>
                <w:szCs w:val="24"/>
              </w:rPr>
            </w:pPr>
            <w:r w:rsidRPr="00AE6CC9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E0" w:rsidRPr="00AE6CC9" w:rsidRDefault="008B57E0">
            <w:pPr>
              <w:jc w:val="center"/>
              <w:rPr>
                <w:b/>
                <w:bCs/>
                <w:sz w:val="24"/>
                <w:szCs w:val="24"/>
              </w:rPr>
            </w:pPr>
            <w:r w:rsidRPr="00AE6CC9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AE6CC9" w:rsidRPr="00AE6CC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44B5D" w:rsidTr="000B5504">
        <w:trPr>
          <w:trHeight w:val="321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b/>
                <w:sz w:val="24"/>
                <w:szCs w:val="24"/>
              </w:rPr>
            </w:pPr>
            <w:r>
              <w:rPr>
                <w:bCs/>
                <w:w w:val="93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4B5D" w:rsidTr="003C2442">
        <w:trPr>
          <w:trHeight w:val="321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B5D" w:rsidRDefault="00D44B5D">
            <w:pPr>
              <w:rPr>
                <w:bCs/>
                <w:w w:val="93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сложное станет простым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44B5D" w:rsidTr="00D80F79">
        <w:trPr>
          <w:trHeight w:val="231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B5D" w:rsidRDefault="00D44B5D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4B5D" w:rsidTr="00D80F79">
        <w:trPr>
          <w:trHeight w:val="269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B5D" w:rsidRDefault="00D44B5D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Ставрополья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4B5D" w:rsidTr="00D80F79">
        <w:trPr>
          <w:trHeight w:val="269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B5D" w:rsidRDefault="00D44B5D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Default="00D44B5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Pr="00AE6CC9" w:rsidRDefault="00D44B5D">
            <w:pPr>
              <w:jc w:val="center"/>
              <w:rPr>
                <w:bCs/>
                <w:sz w:val="24"/>
                <w:szCs w:val="24"/>
              </w:rPr>
            </w:pPr>
            <w:r w:rsidRPr="00AE6CC9">
              <w:rPr>
                <w:bCs/>
                <w:sz w:val="24"/>
                <w:szCs w:val="24"/>
              </w:rPr>
              <w:t>1</w:t>
            </w:r>
          </w:p>
        </w:tc>
      </w:tr>
      <w:tr w:rsidR="00D44B5D" w:rsidTr="003C2442">
        <w:trPr>
          <w:trHeight w:val="269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5D" w:rsidRDefault="00D44B5D" w:rsidP="000B550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 химии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Pr="00AE6CC9" w:rsidRDefault="00D44B5D" w:rsidP="000B5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Pr="00AE6CC9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4B5D" w:rsidTr="00D80F79">
        <w:trPr>
          <w:trHeight w:val="269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5D" w:rsidRDefault="00D44B5D" w:rsidP="000B5504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 информатики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D" w:rsidRPr="00AE6CC9" w:rsidRDefault="00D44B5D" w:rsidP="000B55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B5504" w:rsidTr="003360FF">
        <w:trPr>
          <w:trHeight w:val="30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04" w:rsidRDefault="000B5504" w:rsidP="000B5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04" w:rsidRDefault="000B5504" w:rsidP="000B5504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04" w:rsidRDefault="000B5504" w:rsidP="000B55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04" w:rsidRDefault="000B5504" w:rsidP="000B55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04" w:rsidRDefault="000B5504" w:rsidP="000B55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04" w:rsidRDefault="000B5504" w:rsidP="000B55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504" w:rsidRDefault="000B5504" w:rsidP="000B550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</w:t>
            </w:r>
          </w:p>
        </w:tc>
      </w:tr>
    </w:tbl>
    <w:p w:rsidR="008B57E0" w:rsidRDefault="008B57E0" w:rsidP="008B57E0">
      <w:pPr>
        <w:suppressAutoHyphens w:val="0"/>
        <w:rPr>
          <w:b/>
          <w:bCs/>
          <w:sz w:val="32"/>
          <w:szCs w:val="32"/>
        </w:rPr>
        <w:sectPr w:rsidR="008B57E0">
          <w:pgSz w:w="11906" w:h="16838"/>
          <w:pgMar w:top="851" w:right="1134" w:bottom="1134" w:left="1418" w:header="720" w:footer="720" w:gutter="0"/>
          <w:cols w:space="720"/>
        </w:sectPr>
      </w:pPr>
    </w:p>
    <w:p w:rsidR="008B57E0" w:rsidRDefault="008B57E0" w:rsidP="008B57E0">
      <w:pPr>
        <w:rPr>
          <w:b/>
          <w:bCs/>
          <w:sz w:val="22"/>
          <w:szCs w:val="22"/>
          <w:lang w:val="en-US"/>
        </w:rPr>
      </w:pPr>
    </w:p>
    <w:p w:rsidR="008B57E0" w:rsidRPr="00AE6CC9" w:rsidRDefault="008B57E0" w:rsidP="008B57E0">
      <w:pPr>
        <w:rPr>
          <w:sz w:val="24"/>
          <w:szCs w:val="24"/>
        </w:rPr>
      </w:pPr>
      <w:r w:rsidRPr="00AE6CC9">
        <w:rPr>
          <w:sz w:val="24"/>
          <w:szCs w:val="24"/>
        </w:rPr>
        <w:t>СОГЛАСОВАНО</w:t>
      </w:r>
      <w:r w:rsidR="00AE6CC9">
        <w:rPr>
          <w:sz w:val="24"/>
          <w:szCs w:val="24"/>
        </w:rPr>
        <w:t xml:space="preserve">                </w:t>
      </w:r>
      <w:r w:rsidRPr="00AE6CC9">
        <w:rPr>
          <w:sz w:val="24"/>
          <w:szCs w:val="24"/>
        </w:rPr>
        <w:t xml:space="preserve">                                                             УТВЕРЖДЕНО</w:t>
      </w:r>
    </w:p>
    <w:p w:rsidR="008B57E0" w:rsidRPr="00AE6CC9" w:rsidRDefault="008B57E0" w:rsidP="008B57E0">
      <w:pPr>
        <w:rPr>
          <w:sz w:val="24"/>
          <w:szCs w:val="24"/>
        </w:rPr>
      </w:pPr>
      <w:r w:rsidRPr="00AE6CC9">
        <w:rPr>
          <w:sz w:val="24"/>
          <w:szCs w:val="24"/>
        </w:rPr>
        <w:t xml:space="preserve">на заседании Управляющего   совета          </w:t>
      </w:r>
      <w:r w:rsidR="00AE6CC9">
        <w:rPr>
          <w:sz w:val="24"/>
          <w:szCs w:val="24"/>
        </w:rPr>
        <w:t xml:space="preserve">                              </w:t>
      </w:r>
      <w:r w:rsidRPr="00AE6CC9">
        <w:rPr>
          <w:sz w:val="24"/>
          <w:szCs w:val="24"/>
        </w:rPr>
        <w:t xml:space="preserve">   приказом МКОУ СОШ № 19</w:t>
      </w:r>
    </w:p>
    <w:p w:rsidR="008B57E0" w:rsidRPr="00AE6CC9" w:rsidRDefault="008B57E0" w:rsidP="008B57E0">
      <w:pPr>
        <w:rPr>
          <w:sz w:val="24"/>
          <w:szCs w:val="24"/>
        </w:rPr>
      </w:pPr>
      <w:r w:rsidRPr="00AE6CC9">
        <w:rPr>
          <w:sz w:val="24"/>
          <w:szCs w:val="24"/>
        </w:rPr>
        <w:t>протокол   от «</w:t>
      </w:r>
      <w:proofErr w:type="gramStart"/>
      <w:r w:rsidRPr="00AE6CC9">
        <w:rPr>
          <w:sz w:val="24"/>
          <w:szCs w:val="24"/>
          <w:u w:val="single"/>
        </w:rPr>
        <w:t>30</w:t>
      </w:r>
      <w:r w:rsidRPr="00AE6CC9">
        <w:rPr>
          <w:sz w:val="24"/>
          <w:szCs w:val="24"/>
        </w:rPr>
        <w:t xml:space="preserve">»  </w:t>
      </w:r>
      <w:r w:rsidRPr="00AE6CC9">
        <w:rPr>
          <w:sz w:val="24"/>
          <w:szCs w:val="24"/>
          <w:u w:val="single"/>
        </w:rPr>
        <w:t>августа</w:t>
      </w:r>
      <w:proofErr w:type="gramEnd"/>
      <w:r w:rsidRPr="00AE6CC9">
        <w:rPr>
          <w:sz w:val="24"/>
          <w:szCs w:val="24"/>
        </w:rPr>
        <w:t xml:space="preserve">  2023 г   №1                                            пос. </w:t>
      </w:r>
      <w:proofErr w:type="spellStart"/>
      <w:r w:rsidRPr="00AE6CC9">
        <w:rPr>
          <w:sz w:val="24"/>
          <w:szCs w:val="24"/>
        </w:rPr>
        <w:t>Нижнезольского</w:t>
      </w:r>
      <w:proofErr w:type="spellEnd"/>
      <w:r w:rsidRPr="00AE6CC9">
        <w:rPr>
          <w:sz w:val="24"/>
          <w:szCs w:val="24"/>
        </w:rPr>
        <w:t xml:space="preserve">                                                 </w:t>
      </w:r>
    </w:p>
    <w:p w:rsidR="008B57E0" w:rsidRPr="00AE6CC9" w:rsidRDefault="008B57E0" w:rsidP="008B57E0">
      <w:pPr>
        <w:rPr>
          <w:sz w:val="24"/>
          <w:szCs w:val="24"/>
        </w:rPr>
      </w:pPr>
      <w:r w:rsidRPr="00AE6CC9">
        <w:rPr>
          <w:sz w:val="24"/>
          <w:szCs w:val="24"/>
        </w:rPr>
        <w:t xml:space="preserve">Председатель Управляющего совета                                           </w:t>
      </w:r>
      <w:proofErr w:type="gramStart"/>
      <w:r w:rsidRPr="00AE6CC9">
        <w:rPr>
          <w:sz w:val="24"/>
          <w:szCs w:val="24"/>
        </w:rPr>
        <w:t>от  «</w:t>
      </w:r>
      <w:proofErr w:type="gramEnd"/>
      <w:r w:rsidRPr="00AE6CC9">
        <w:rPr>
          <w:sz w:val="24"/>
          <w:szCs w:val="24"/>
          <w:u w:val="single"/>
        </w:rPr>
        <w:t xml:space="preserve">   </w:t>
      </w:r>
      <w:r w:rsidRPr="00AE6CC9">
        <w:rPr>
          <w:sz w:val="24"/>
          <w:szCs w:val="24"/>
        </w:rPr>
        <w:t xml:space="preserve">»  </w:t>
      </w:r>
      <w:r w:rsidRPr="00AE6CC9">
        <w:rPr>
          <w:sz w:val="24"/>
          <w:szCs w:val="24"/>
          <w:u w:val="single"/>
        </w:rPr>
        <w:t>августа</w:t>
      </w:r>
      <w:r w:rsidRPr="00AE6CC9">
        <w:rPr>
          <w:sz w:val="24"/>
          <w:szCs w:val="24"/>
        </w:rPr>
        <w:t xml:space="preserve">  2023 г   №          </w:t>
      </w:r>
    </w:p>
    <w:p w:rsidR="008B57E0" w:rsidRPr="00AE6CC9" w:rsidRDefault="008B57E0" w:rsidP="008B57E0">
      <w:pPr>
        <w:rPr>
          <w:sz w:val="24"/>
          <w:szCs w:val="24"/>
        </w:rPr>
      </w:pPr>
      <w:r w:rsidRPr="00AE6CC9">
        <w:rPr>
          <w:sz w:val="24"/>
          <w:szCs w:val="24"/>
        </w:rPr>
        <w:t xml:space="preserve">__________________   </w:t>
      </w:r>
      <w:proofErr w:type="spellStart"/>
      <w:r w:rsidRPr="00AE6CC9">
        <w:rPr>
          <w:sz w:val="24"/>
          <w:szCs w:val="24"/>
        </w:rPr>
        <w:t>Н.В.Мирко</w:t>
      </w:r>
      <w:proofErr w:type="spellEnd"/>
      <w:r w:rsidRPr="00AE6CC9">
        <w:rPr>
          <w:sz w:val="24"/>
          <w:szCs w:val="24"/>
        </w:rPr>
        <w:t xml:space="preserve">                                           _________________ </w:t>
      </w:r>
      <w:proofErr w:type="spellStart"/>
      <w:r w:rsidRPr="00AE6CC9">
        <w:rPr>
          <w:sz w:val="24"/>
          <w:szCs w:val="24"/>
        </w:rPr>
        <w:t>О.М.Атоян</w:t>
      </w:r>
      <w:proofErr w:type="spellEnd"/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  <w:r>
        <w:rPr>
          <w:sz w:val="28"/>
          <w:szCs w:val="28"/>
        </w:rPr>
        <w:t xml:space="preserve">                   РАССМОТРЕНО                                                                                                        </w:t>
      </w:r>
    </w:p>
    <w:p w:rsidR="008B57E0" w:rsidRDefault="008B57E0" w:rsidP="008B57E0">
      <w:pPr>
        <w:rPr>
          <w:smallCaps/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                                                </w:t>
      </w:r>
    </w:p>
    <w:p w:rsidR="008B57E0" w:rsidRDefault="008B57E0" w:rsidP="008B57E0">
      <w:pPr>
        <w:rPr>
          <w:smallCaps/>
          <w:sz w:val="28"/>
          <w:szCs w:val="28"/>
        </w:rPr>
      </w:pPr>
      <w:r>
        <w:rPr>
          <w:sz w:val="28"/>
          <w:szCs w:val="28"/>
        </w:rPr>
        <w:t>протокол   от «</w:t>
      </w:r>
      <w:proofErr w:type="gramStart"/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>августа</w:t>
      </w:r>
      <w:proofErr w:type="gramEnd"/>
      <w:r>
        <w:rPr>
          <w:sz w:val="28"/>
          <w:szCs w:val="28"/>
        </w:rPr>
        <w:t xml:space="preserve">  20</w:t>
      </w:r>
      <w:r w:rsidRPr="00AE6CC9">
        <w:rPr>
          <w:sz w:val="28"/>
          <w:szCs w:val="28"/>
        </w:rPr>
        <w:t>2</w:t>
      </w:r>
      <w:r>
        <w:rPr>
          <w:sz w:val="28"/>
          <w:szCs w:val="28"/>
        </w:rPr>
        <w:t xml:space="preserve">3 г   №1                                                                    </w:t>
      </w: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rPr>
          <w:smallCaps/>
          <w:sz w:val="28"/>
          <w:szCs w:val="28"/>
        </w:rPr>
      </w:pPr>
    </w:p>
    <w:p w:rsidR="008B57E0" w:rsidRDefault="008B57E0" w:rsidP="008B57E0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4"/>
          <w:szCs w:val="44"/>
        </w:rPr>
        <w:t>УЧЕБНЫЙ ПЛАН</w:t>
      </w:r>
    </w:p>
    <w:p w:rsidR="008B57E0" w:rsidRDefault="008B57E0" w:rsidP="008B57E0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МУНИЦИПАЛЬНОГО КАЗЁННОГО ОБЩЕОБРАЗОВАТЕЛЬНОГО УЧРЕЖДЕНИЯ</w:t>
      </w:r>
    </w:p>
    <w:p w:rsidR="008B57E0" w:rsidRDefault="008B57E0" w:rsidP="008B57E0">
      <w:pPr>
        <w:jc w:val="center"/>
        <w:rPr>
          <w:b/>
          <w:bC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 «</w:t>
      </w:r>
      <w:r>
        <w:rPr>
          <w:b/>
          <w:bCs/>
          <w:sz w:val="40"/>
          <w:szCs w:val="40"/>
        </w:rPr>
        <w:t>СРЕДНЯЯ ОБЩЕОБРАЗОВАТЕЛЬНАЯ ШКОЛА № 19 пос. НИЖНЕЗОЛЬСКОГО»</w:t>
      </w:r>
    </w:p>
    <w:p w:rsidR="008B57E0" w:rsidRDefault="008B57E0" w:rsidP="008B57E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</w:t>
      </w:r>
      <w:r>
        <w:rPr>
          <w:b/>
          <w:bCs/>
          <w:sz w:val="40"/>
          <w:szCs w:val="40"/>
          <w:lang w:val="en-US"/>
        </w:rPr>
        <w:t>2</w:t>
      </w:r>
      <w:r>
        <w:rPr>
          <w:b/>
          <w:bCs/>
          <w:sz w:val="40"/>
          <w:szCs w:val="40"/>
        </w:rPr>
        <w:t>3/2024 УЧЕБНЫЙ ГОД</w:t>
      </w: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p w:rsidR="008B57E0" w:rsidRDefault="008B57E0" w:rsidP="00AE6CC9">
      <w:pPr>
        <w:ind w:right="423"/>
      </w:pPr>
    </w:p>
    <w:p w:rsidR="008B57E0" w:rsidRDefault="008B57E0" w:rsidP="008B57E0">
      <w:pPr>
        <w:ind w:left="284" w:right="423"/>
      </w:pPr>
    </w:p>
    <w:p w:rsidR="008B57E0" w:rsidRDefault="008B57E0" w:rsidP="008B57E0">
      <w:pPr>
        <w:ind w:left="284" w:right="423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B57E0" w:rsidTr="008B57E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Прошито и пронумеровано </w:t>
            </w:r>
          </w:p>
          <w:p w:rsidR="008B57E0" w:rsidRDefault="003360FF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B57E0">
              <w:rPr>
                <w:sz w:val="28"/>
                <w:szCs w:val="28"/>
              </w:rPr>
              <w:t xml:space="preserve"> страниц</w:t>
            </w: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</w:t>
            </w:r>
            <w:proofErr w:type="spellStart"/>
            <w:r>
              <w:rPr>
                <w:sz w:val="28"/>
                <w:szCs w:val="28"/>
              </w:rPr>
              <w:t>О.М.Атоян</w:t>
            </w:r>
            <w:proofErr w:type="spellEnd"/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57E0" w:rsidRDefault="008B57E0" w:rsidP="008B57E0">
      <w:pPr>
        <w:ind w:left="284" w:right="423"/>
      </w:pPr>
      <w:r>
        <w:t xml:space="preserve">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B57E0" w:rsidTr="008B57E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Прошито и пронумеровано </w:t>
            </w: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страниц</w:t>
            </w: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</w:t>
            </w:r>
            <w:proofErr w:type="spellStart"/>
            <w:r>
              <w:rPr>
                <w:sz w:val="28"/>
                <w:szCs w:val="28"/>
              </w:rPr>
              <w:t>О.М.Атоян</w:t>
            </w:r>
            <w:proofErr w:type="spellEnd"/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57E0" w:rsidRDefault="008B57E0" w:rsidP="008B57E0">
      <w:pPr>
        <w:tabs>
          <w:tab w:val="left" w:pos="1306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B57E0" w:rsidTr="008B57E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Прошито и пронумеровано </w:t>
            </w:r>
          </w:p>
          <w:p w:rsidR="008B57E0" w:rsidRDefault="003C2442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8B57E0">
              <w:rPr>
                <w:sz w:val="28"/>
                <w:szCs w:val="28"/>
              </w:rPr>
              <w:t xml:space="preserve"> страниц</w:t>
            </w:r>
            <w:r>
              <w:rPr>
                <w:sz w:val="28"/>
                <w:szCs w:val="28"/>
              </w:rPr>
              <w:t>ы</w:t>
            </w: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</w:p>
          <w:p w:rsidR="008B57E0" w:rsidRDefault="008B57E0">
            <w:pPr>
              <w:ind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</w:t>
            </w:r>
            <w:proofErr w:type="spellStart"/>
            <w:r>
              <w:rPr>
                <w:sz w:val="28"/>
                <w:szCs w:val="28"/>
              </w:rPr>
              <w:t>О.М.Атоян</w:t>
            </w:r>
            <w:proofErr w:type="spellEnd"/>
          </w:p>
          <w:p w:rsidR="008B57E0" w:rsidRDefault="008B57E0" w:rsidP="00AE6CC9">
            <w:pPr>
              <w:ind w:right="423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57E0" w:rsidRDefault="008B57E0" w:rsidP="008B57E0">
      <w:pPr>
        <w:tabs>
          <w:tab w:val="left" w:pos="1306"/>
        </w:tabs>
      </w:pPr>
    </w:p>
    <w:p w:rsidR="008B57E0" w:rsidRDefault="008B57E0" w:rsidP="008B57E0"/>
    <w:p w:rsidR="008B57E0" w:rsidRDefault="008B57E0" w:rsidP="008B57E0"/>
    <w:p w:rsidR="008B57E0" w:rsidRDefault="008B57E0" w:rsidP="008B57E0">
      <w:pPr>
        <w:ind w:right="423"/>
        <w:rPr>
          <w:sz w:val="28"/>
          <w:szCs w:val="28"/>
        </w:rPr>
      </w:pPr>
      <w:r>
        <w:tab/>
      </w:r>
    </w:p>
    <w:p w:rsidR="008B57E0" w:rsidRDefault="008B57E0" w:rsidP="008B57E0">
      <w:pPr>
        <w:ind w:right="423"/>
        <w:rPr>
          <w:sz w:val="28"/>
          <w:szCs w:val="28"/>
        </w:rPr>
      </w:pPr>
    </w:p>
    <w:p w:rsidR="008B57E0" w:rsidRDefault="008B57E0" w:rsidP="008B57E0">
      <w:pPr>
        <w:tabs>
          <w:tab w:val="left" w:pos="4504"/>
        </w:tabs>
      </w:pPr>
    </w:p>
    <w:p w:rsidR="008349F0" w:rsidRDefault="008349F0" w:rsidP="008B57E0"/>
    <w:sectPr w:rsidR="0083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ED"/>
    <w:rsid w:val="000B5504"/>
    <w:rsid w:val="000D58B1"/>
    <w:rsid w:val="000F33ED"/>
    <w:rsid w:val="001F5424"/>
    <w:rsid w:val="003360FF"/>
    <w:rsid w:val="003C2442"/>
    <w:rsid w:val="005129D2"/>
    <w:rsid w:val="008349F0"/>
    <w:rsid w:val="008B57E0"/>
    <w:rsid w:val="00AE6CC9"/>
    <w:rsid w:val="00D44B5D"/>
    <w:rsid w:val="00D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4268"/>
  <w15:chartTrackingRefBased/>
  <w15:docId w15:val="{AC83A110-CB55-40D3-B32F-6FC3C35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57E0"/>
    <w:pPr>
      <w:spacing w:before="280" w:after="280"/>
    </w:pPr>
    <w:rPr>
      <w:sz w:val="24"/>
      <w:szCs w:val="24"/>
    </w:rPr>
  </w:style>
  <w:style w:type="paragraph" w:styleId="a4">
    <w:name w:val="List Paragraph"/>
    <w:basedOn w:val="a"/>
    <w:qFormat/>
    <w:rsid w:val="008B57E0"/>
    <w:pPr>
      <w:ind w:left="720"/>
    </w:pPr>
    <w:rPr>
      <w:sz w:val="24"/>
      <w:szCs w:val="24"/>
    </w:rPr>
  </w:style>
  <w:style w:type="paragraph" w:customStyle="1" w:styleId="ConsPlusNormal">
    <w:name w:val="ConsPlusNormal"/>
    <w:rsid w:val="008B57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8B57E0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8B57E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markedcontent">
    <w:name w:val="markedcontent"/>
    <w:rsid w:val="008B57E0"/>
  </w:style>
  <w:style w:type="paragraph" w:styleId="a5">
    <w:name w:val="Balloon Text"/>
    <w:basedOn w:val="a"/>
    <w:link w:val="a6"/>
    <w:uiPriority w:val="99"/>
    <w:semiHidden/>
    <w:unhideWhenUsed/>
    <w:rsid w:val="003360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</cp:revision>
  <cp:lastPrinted>2024-05-10T08:51:00Z</cp:lastPrinted>
  <dcterms:created xsi:type="dcterms:W3CDTF">2024-05-11T11:02:00Z</dcterms:created>
  <dcterms:modified xsi:type="dcterms:W3CDTF">2024-05-11T11:02:00Z</dcterms:modified>
</cp:coreProperties>
</file>