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bookmarkStart w:id="0" w:name="block-43901412"/>
      <w:r w:rsidRPr="009F47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F47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F47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Георгиевского муниципального округа</w:t>
      </w:r>
      <w:bookmarkEnd w:id="2"/>
    </w:p>
    <w:p w:rsidR="00EB4A70" w:rsidRDefault="000F56C0">
      <w:pPr>
        <w:spacing w:after="0" w:line="408" w:lineRule="auto"/>
        <w:ind w:left="120"/>
        <w:jc w:val="center"/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r>
        <w:rPr>
          <w:rFonts w:ascii="Times New Roman" w:hAnsi="Times New Roman"/>
          <w:b/>
          <w:color w:val="000000"/>
          <w:sz w:val="28"/>
        </w:rPr>
        <w:t>Нижнезольского</w:t>
      </w:r>
    </w:p>
    <w:p w:rsidR="00EB4A70" w:rsidRDefault="00EB4A70">
      <w:pPr>
        <w:spacing w:after="0"/>
        <w:ind w:left="120"/>
      </w:pPr>
    </w:p>
    <w:p w:rsidR="00EB4A70" w:rsidRDefault="00EB4A70">
      <w:pPr>
        <w:spacing w:after="0"/>
        <w:ind w:left="120"/>
      </w:pPr>
    </w:p>
    <w:p w:rsidR="00EB4A70" w:rsidRDefault="00EB4A70">
      <w:pPr>
        <w:spacing w:after="0"/>
        <w:ind w:left="120"/>
      </w:pPr>
    </w:p>
    <w:p w:rsidR="00EB4A70" w:rsidRDefault="00EB4A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4769" w:rsidTr="000D4161">
        <w:tc>
          <w:tcPr>
            <w:tcW w:w="3114" w:type="dxa"/>
          </w:tcPr>
          <w:p w:rsidR="00C53FFE" w:rsidRPr="0040209D" w:rsidRDefault="000F56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56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F56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6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  <w:p w:rsidR="004E6975" w:rsidRDefault="000F56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F47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6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56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56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F56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6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0F56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6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56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56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№19</w:t>
            </w:r>
          </w:p>
          <w:p w:rsidR="000E6D86" w:rsidRDefault="000F56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56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 О.М.</w:t>
            </w:r>
          </w:p>
          <w:p w:rsidR="000E6D86" w:rsidRDefault="009F47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="000F5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0F5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___________2024</w:t>
            </w:r>
            <w:r w:rsidR="000F5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6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5779378)</w:t>
      </w: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B4A70" w:rsidRPr="009F4769" w:rsidRDefault="000F56C0">
      <w:pPr>
        <w:spacing w:after="0" w:line="408" w:lineRule="auto"/>
        <w:ind w:left="120"/>
        <w:jc w:val="center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EB4A70">
      <w:pPr>
        <w:spacing w:after="0"/>
        <w:ind w:left="120"/>
        <w:jc w:val="center"/>
        <w:rPr>
          <w:lang w:val="ru-RU"/>
        </w:rPr>
      </w:pPr>
    </w:p>
    <w:p w:rsidR="00EB4A70" w:rsidRPr="009F4769" w:rsidRDefault="000F56C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9F4769">
        <w:rPr>
          <w:rFonts w:ascii="Times New Roman" w:hAnsi="Times New Roman"/>
          <w:b/>
          <w:color w:val="000000"/>
          <w:sz w:val="28"/>
          <w:lang w:val="ru-RU"/>
        </w:rPr>
        <w:t>пос. Нижнезольский</w:t>
      </w:r>
      <w:bookmarkEnd w:id="3"/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F476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B4A70" w:rsidRPr="009F4769" w:rsidRDefault="00EB4A70">
      <w:pPr>
        <w:spacing w:after="0"/>
        <w:ind w:left="120"/>
        <w:rPr>
          <w:lang w:val="ru-RU"/>
        </w:rPr>
      </w:pPr>
    </w:p>
    <w:p w:rsidR="00EB4A70" w:rsidRPr="009F4769" w:rsidRDefault="000F56C0" w:rsidP="009F4769">
      <w:pPr>
        <w:spacing w:after="0" w:line="264" w:lineRule="auto"/>
        <w:ind w:left="120"/>
        <w:jc w:val="center"/>
        <w:rPr>
          <w:lang w:val="ru-RU"/>
        </w:rPr>
      </w:pPr>
      <w:bookmarkStart w:id="5" w:name="block-43901413"/>
      <w:bookmarkStart w:id="6" w:name="_GoBack"/>
      <w:bookmarkEnd w:id="0"/>
      <w:bookmarkEnd w:id="6"/>
      <w:r w:rsidRPr="009F47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4A70" w:rsidRPr="009F4769" w:rsidRDefault="00EB4A70">
      <w:pPr>
        <w:spacing w:after="0" w:line="264" w:lineRule="auto"/>
        <w:ind w:left="120"/>
        <w:jc w:val="both"/>
        <w:rPr>
          <w:lang w:val="ru-RU"/>
        </w:rPr>
      </w:pP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</w:t>
      </w:r>
      <w:r w:rsidRPr="009F4769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</w:t>
      </w:r>
      <w:r w:rsidRPr="009F4769">
        <w:rPr>
          <w:rFonts w:ascii="Times New Roman" w:hAnsi="Times New Roman"/>
          <w:color w:val="000000"/>
          <w:sz w:val="28"/>
          <w:lang w:val="ru-RU"/>
        </w:rPr>
        <w:t>ия учебного предмета «Химия» в образовательных организациях Российской Федерации.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</w:t>
      </w:r>
      <w:r w:rsidRPr="009F4769">
        <w:rPr>
          <w:rFonts w:ascii="Times New Roman" w:hAnsi="Times New Roman"/>
          <w:color w:val="000000"/>
          <w:sz w:val="28"/>
          <w:lang w:val="ru-RU"/>
        </w:rPr>
        <w:t>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</w:t>
      </w:r>
      <w:r w:rsidRPr="009F4769">
        <w:rPr>
          <w:rFonts w:ascii="Times New Roman" w:hAnsi="Times New Roman"/>
          <w:color w:val="000000"/>
          <w:sz w:val="28"/>
          <w:lang w:val="ru-RU"/>
        </w:rPr>
        <w:t>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</w:t>
      </w:r>
      <w:r w:rsidRPr="009F4769">
        <w:rPr>
          <w:rFonts w:ascii="Times New Roman" w:hAnsi="Times New Roman"/>
          <w:color w:val="000000"/>
          <w:sz w:val="28"/>
          <w:lang w:val="ru-RU"/>
        </w:rPr>
        <w:t>экологической безопасности, проблем здравоохранения.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</w:t>
      </w:r>
      <w:r w:rsidRPr="009F4769">
        <w:rPr>
          <w:rFonts w:ascii="Times New Roman" w:hAnsi="Times New Roman"/>
          <w:color w:val="000000"/>
          <w:sz w:val="28"/>
          <w:lang w:val="ru-RU"/>
        </w:rPr>
        <w:t>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в экологическое образование обучающихся.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Курс химии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</w:t>
      </w:r>
      <w:r w:rsidRPr="009F4769">
        <w:rPr>
          <w:rFonts w:ascii="Times New Roman" w:hAnsi="Times New Roman"/>
          <w:color w:val="000000"/>
          <w:sz w:val="28"/>
          <w:lang w:val="ru-RU"/>
        </w:rPr>
        <w:t>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</w:t>
      </w:r>
      <w:r w:rsidRPr="009F4769">
        <w:rPr>
          <w:rFonts w:ascii="Times New Roman" w:hAnsi="Times New Roman"/>
          <w:color w:val="000000"/>
          <w:sz w:val="28"/>
          <w:lang w:val="ru-RU"/>
        </w:rPr>
        <w:t>еоретических представлений разного уровня: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– представлений об </w:t>
      </w:r>
      <w:r w:rsidRPr="009F4769">
        <w:rPr>
          <w:rFonts w:ascii="Times New Roman" w:hAnsi="Times New Roman"/>
          <w:color w:val="000000"/>
          <w:sz w:val="28"/>
          <w:lang w:val="ru-RU"/>
        </w:rPr>
        <w:t>электролитической диссоциации веществ в растворах.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</w:t>
      </w:r>
      <w:r w:rsidRPr="009F4769">
        <w:rPr>
          <w:rFonts w:ascii="Times New Roman" w:hAnsi="Times New Roman"/>
          <w:color w:val="000000"/>
          <w:sz w:val="28"/>
          <w:lang w:val="ru-RU"/>
        </w:rPr>
        <w:t>роения и возможностей практического применения и получения изучаемых веществ.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ний, доступных обобщений мировоззренческого характера, языка науки, в приобщении к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ательской деятельности, освоении правил безопасного обращения с веществами в повседневной жизни.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</w:t>
      </w:r>
      <w:r w:rsidRPr="009F4769">
        <w:rPr>
          <w:rFonts w:ascii="Times New Roman" w:hAnsi="Times New Roman"/>
          <w:color w:val="000000"/>
          <w:sz w:val="28"/>
          <w:lang w:val="ru-RU"/>
        </w:rPr>
        <w:t>етодам познания, формирующим мотивацию и развитие способностей к химии;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</w:t>
      </w:r>
      <w:r w:rsidRPr="009F4769">
        <w:rPr>
          <w:rFonts w:ascii="Times New Roman" w:hAnsi="Times New Roman"/>
          <w:color w:val="000000"/>
          <w:sz w:val="28"/>
          <w:lang w:val="ru-RU"/>
        </w:rPr>
        <w:t>е значение для различных видов деятельности;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</w:t>
      </w:r>
      <w:r w:rsidRPr="009F4769">
        <w:rPr>
          <w:rFonts w:ascii="Times New Roman" w:hAnsi="Times New Roman"/>
          <w:color w:val="000000"/>
          <w:sz w:val="28"/>
          <w:lang w:val="ru-RU"/>
        </w:rPr>
        <w:t>решении проблем в повседневной жизни и трудовой деятельности;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</w:t>
      </w:r>
      <w:r w:rsidRPr="009F4769">
        <w:rPr>
          <w:rFonts w:ascii="Times New Roman" w:hAnsi="Times New Roman"/>
          <w:color w:val="000000"/>
          <w:sz w:val="28"/>
          <w:lang w:val="ru-RU"/>
        </w:rPr>
        <w:t>я своего здоровья и окружающей природной среды;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F476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9F4769">
        <w:rPr>
          <w:rFonts w:ascii="Times New Roman" w:hAnsi="Times New Roman"/>
          <w:color w:val="000000"/>
          <w:sz w:val="28"/>
          <w:lang w:val="ru-RU"/>
        </w:rPr>
        <w:t>Обще</w:t>
      </w:r>
      <w:r w:rsidRPr="009F4769">
        <w:rPr>
          <w:rFonts w:ascii="Times New Roman" w:hAnsi="Times New Roman"/>
          <w:color w:val="000000"/>
          <w:sz w:val="28"/>
          <w:lang w:val="ru-RU"/>
        </w:rPr>
        <w:t>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EB4A70" w:rsidRPr="009F4769" w:rsidRDefault="00EB4A70">
      <w:pPr>
        <w:spacing w:after="0" w:line="264" w:lineRule="auto"/>
        <w:ind w:left="120"/>
        <w:jc w:val="both"/>
        <w:rPr>
          <w:lang w:val="ru-RU"/>
        </w:rPr>
      </w:pPr>
    </w:p>
    <w:p w:rsidR="00EB4A70" w:rsidRPr="009F4769" w:rsidRDefault="00EB4A70">
      <w:pPr>
        <w:spacing w:after="0" w:line="264" w:lineRule="auto"/>
        <w:ind w:left="120"/>
        <w:jc w:val="both"/>
        <w:rPr>
          <w:lang w:val="ru-RU"/>
        </w:rPr>
      </w:pPr>
    </w:p>
    <w:p w:rsidR="00EB4A70" w:rsidRPr="009F4769" w:rsidRDefault="00EB4A70">
      <w:pPr>
        <w:rPr>
          <w:lang w:val="ru-RU"/>
        </w:rPr>
        <w:sectPr w:rsidR="00EB4A70" w:rsidRPr="009F4769">
          <w:pgSz w:w="11906" w:h="16383"/>
          <w:pgMar w:top="1134" w:right="850" w:bottom="1134" w:left="1701" w:header="720" w:footer="720" w:gutter="0"/>
          <w:cols w:space="720"/>
        </w:sectPr>
      </w:pPr>
    </w:p>
    <w:p w:rsidR="00EB4A70" w:rsidRPr="009F4769" w:rsidRDefault="000F56C0">
      <w:pPr>
        <w:spacing w:after="0" w:line="264" w:lineRule="auto"/>
        <w:ind w:left="120"/>
        <w:jc w:val="both"/>
        <w:rPr>
          <w:lang w:val="ru-RU"/>
        </w:rPr>
      </w:pPr>
      <w:bookmarkStart w:id="8" w:name="block-43901414"/>
      <w:bookmarkEnd w:id="5"/>
      <w:r w:rsidRPr="009F4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4A70" w:rsidRPr="009F4769" w:rsidRDefault="00EB4A70">
      <w:pPr>
        <w:spacing w:after="0" w:line="264" w:lineRule="auto"/>
        <w:ind w:left="120"/>
        <w:jc w:val="both"/>
        <w:rPr>
          <w:lang w:val="ru-RU"/>
        </w:rPr>
      </w:pP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химические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понятия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9F4769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9F4769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9F4769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9F4769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9F4769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9F4769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9F4769">
        <w:rPr>
          <w:rFonts w:ascii="Times New Roman" w:hAnsi="Times New Roman"/>
          <w:color w:val="000000"/>
          <w:sz w:val="28"/>
          <w:lang w:val="ru-RU"/>
        </w:rPr>
        <w:t>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</w:t>
      </w:r>
      <w:r w:rsidRPr="009F4769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9F4769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9F4769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9F4769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9F4769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9F4769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</w:t>
      </w:r>
      <w:r w:rsidRPr="009F4769">
        <w:rPr>
          <w:rFonts w:ascii="Times New Roman" w:hAnsi="Times New Roman"/>
          <w:color w:val="000000"/>
          <w:sz w:val="28"/>
          <w:lang w:val="ru-RU"/>
        </w:rPr>
        <w:t>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 (возможно использование вид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 с раствором серной кислоты</w:t>
      </w:r>
      <w:r w:rsidRPr="009F4769">
        <w:rPr>
          <w:rFonts w:ascii="Times New Roman" w:hAnsi="Times New Roman"/>
          <w:color w:val="000000"/>
          <w:sz w:val="28"/>
          <w:lang w:val="ru-RU"/>
        </w:rPr>
        <w:t>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система химических элементов Д. И. Менделеева. Строение атомов. Химическая связь. Окислительно-восстановительные реакции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</w:t>
      </w:r>
      <w:r w:rsidRPr="009F4769">
        <w:rPr>
          <w:rFonts w:ascii="Times New Roman" w:hAnsi="Times New Roman"/>
          <w:color w:val="000000"/>
          <w:sz w:val="28"/>
          <w:lang w:val="ru-RU"/>
        </w:rPr>
        <w:t>инертные газы). Элементы, которые образуют амфотерные оксиды и гидроксиды.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</w:t>
      </w:r>
      <w:r w:rsidRPr="009F4769">
        <w:rPr>
          <w:rFonts w:ascii="Times New Roman" w:hAnsi="Times New Roman"/>
          <w:color w:val="000000"/>
          <w:sz w:val="28"/>
          <w:lang w:val="ru-RU"/>
        </w:rPr>
        <w:t>а. Периоды и группы. Физический смысл порядкового номера, номеров периода и группы элемента.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</w:t>
      </w:r>
      <w:r w:rsidRPr="009F4769">
        <w:rPr>
          <w:rFonts w:ascii="Times New Roman" w:hAnsi="Times New Roman"/>
          <w:color w:val="000000"/>
          <w:sz w:val="28"/>
          <w:lang w:val="ru-RU"/>
        </w:rPr>
        <w:t>а. Характеристика химического элемента по его положению в Периодической системе Д. И. Менделеева.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 для развития науки и практики. Д. И. Менделеев – учёный и гражданин.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Степень окисления. Окис</w:t>
      </w:r>
      <w:r w:rsidRPr="009F4769">
        <w:rPr>
          <w:rFonts w:ascii="Times New Roman" w:hAnsi="Times New Roman"/>
          <w:color w:val="000000"/>
          <w:sz w:val="28"/>
          <w:lang w:val="ru-RU"/>
        </w:rPr>
        <w:t>лительно-восстановительные реакции. Процессы окисления и восстановления. Окислители и восстановители.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</w:t>
      </w:r>
      <w:r w:rsidRPr="009F4769">
        <w:rPr>
          <w:rFonts w:ascii="Times New Roman" w:hAnsi="Times New Roman"/>
          <w:color w:val="000000"/>
          <w:sz w:val="28"/>
          <w:lang w:val="ru-RU"/>
        </w:rPr>
        <w:t>, иллюстрирующих примеры окислительно-восстановительных реакций (горение, реакции разложения, соединения).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</w:t>
      </w:r>
      <w:r w:rsidRPr="009F4769">
        <w:rPr>
          <w:rFonts w:ascii="Times New Roman" w:hAnsi="Times New Roman"/>
          <w:color w:val="000000"/>
          <w:sz w:val="28"/>
          <w:lang w:val="ru-RU"/>
        </w:rPr>
        <w:t>нятий, так и понятий, являющихся системными для отдельных предметов естественно-научного цикла.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</w:t>
      </w:r>
      <w:r w:rsidRPr="009F4769">
        <w:rPr>
          <w:rFonts w:ascii="Times New Roman" w:hAnsi="Times New Roman"/>
          <w:color w:val="000000"/>
          <w:sz w:val="28"/>
          <w:lang w:val="ru-RU"/>
        </w:rPr>
        <w:t>измерение, модель, явление.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</w:t>
      </w:r>
      <w:r w:rsidRPr="009F4769">
        <w:rPr>
          <w:rFonts w:ascii="Times New Roman" w:hAnsi="Times New Roman"/>
          <w:color w:val="000000"/>
          <w:sz w:val="28"/>
          <w:lang w:val="ru-RU"/>
        </w:rPr>
        <w:t>ланеты, звёзды, Солнце.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9F4769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Строение ве</w:t>
      </w:r>
      <w:r w:rsidRPr="009F4769">
        <w:rPr>
          <w:rFonts w:ascii="Times New Roman" w:hAnsi="Times New Roman"/>
          <w:color w:val="000000"/>
          <w:sz w:val="28"/>
          <w:lang w:val="ru-RU"/>
        </w:rPr>
        <w:t>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</w:t>
      </w:r>
      <w:r w:rsidRPr="009F4769">
        <w:rPr>
          <w:rFonts w:ascii="Times New Roman" w:hAnsi="Times New Roman"/>
          <w:color w:val="000000"/>
          <w:sz w:val="28"/>
          <w:lang w:val="ru-RU"/>
        </w:rPr>
        <w:t>ссам неорганических соединений, генетическая связь неорганических веществ.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</w:t>
      </w:r>
      <w:r w:rsidRPr="009F4769">
        <w:rPr>
          <w:rFonts w:ascii="Times New Roman" w:hAnsi="Times New Roman"/>
          <w:color w:val="000000"/>
          <w:sz w:val="28"/>
          <w:lang w:val="ru-RU"/>
        </w:rPr>
        <w:t>, по обратимости, по участию катализатора). Экзо- и эндотермические реакции, термохимические уравнения.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</w:t>
      </w:r>
      <w:r w:rsidRPr="009F4769">
        <w:rPr>
          <w:rFonts w:ascii="Times New Roman" w:hAnsi="Times New Roman"/>
          <w:color w:val="000000"/>
          <w:sz w:val="28"/>
          <w:lang w:val="ru-RU"/>
        </w:rPr>
        <w:t>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окислите</w:t>
      </w:r>
      <w:r w:rsidRPr="009F4769">
        <w:rPr>
          <w:rFonts w:ascii="Times New Roman" w:hAnsi="Times New Roman"/>
          <w:color w:val="000000"/>
          <w:sz w:val="28"/>
          <w:lang w:val="ru-RU"/>
        </w:rPr>
        <w:t>льно-восстановительных реакций с использованием метода электронного баланса.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и слабые электролиты.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r w:rsidRPr="009F4769">
        <w:rPr>
          <w:rFonts w:ascii="Times New Roman" w:hAnsi="Times New Roman"/>
          <w:color w:val="000000"/>
          <w:sz w:val="28"/>
          <w:lang w:val="ru-RU"/>
        </w:rPr>
        <w:t>. Понятие о гидролизе солей.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</w:t>
      </w:r>
      <w:r w:rsidRPr="009F4769">
        <w:rPr>
          <w:rFonts w:ascii="Times New Roman" w:hAnsi="Times New Roman"/>
          <w:color w:val="000000"/>
          <w:sz w:val="28"/>
          <w:lang w:val="ru-RU"/>
        </w:rPr>
        <w:t>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</w:t>
      </w:r>
      <w:r w:rsidRPr="009F4769">
        <w:rPr>
          <w:rFonts w:ascii="Times New Roman" w:hAnsi="Times New Roman"/>
          <w:color w:val="000000"/>
          <w:sz w:val="28"/>
          <w:lang w:val="ru-RU"/>
        </w:rPr>
        <w:t>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</w:t>
      </w:r>
      <w:r w:rsidRPr="009F4769">
        <w:rPr>
          <w:rFonts w:ascii="Times New Roman" w:hAnsi="Times New Roman"/>
          <w:color w:val="000000"/>
          <w:sz w:val="28"/>
          <w:lang w:val="ru-RU"/>
        </w:rPr>
        <w:t>ментальных задач.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9F4769">
        <w:rPr>
          <w:rFonts w:ascii="Times New Roman" w:hAnsi="Times New Roman"/>
          <w:color w:val="000000"/>
          <w:sz w:val="28"/>
          <w:lang w:val="ru-RU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F4769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9F4769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9F4769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9F4769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9F4769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F476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9F4769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F476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9F4769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9F4769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9F4769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</w:t>
      </w:r>
      <w:r w:rsidRPr="009F4769">
        <w:rPr>
          <w:rFonts w:ascii="Times New Roman" w:hAnsi="Times New Roman"/>
          <w:color w:val="000000"/>
          <w:sz w:val="28"/>
          <w:lang w:val="ru-RU"/>
        </w:rPr>
        <w:t>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</w:t>
      </w:r>
      <w:r w:rsidRPr="009F4769">
        <w:rPr>
          <w:rFonts w:ascii="Times New Roman" w:hAnsi="Times New Roman"/>
          <w:color w:val="000000"/>
          <w:sz w:val="28"/>
          <w:lang w:val="ru-RU"/>
        </w:rPr>
        <w:t>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</w:t>
      </w:r>
      <w:r w:rsidRPr="009F4769">
        <w:rPr>
          <w:rFonts w:ascii="Times New Roman" w:hAnsi="Times New Roman"/>
          <w:color w:val="000000"/>
          <w:sz w:val="28"/>
          <w:lang w:val="ru-RU"/>
        </w:rPr>
        <w:t>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</w:t>
      </w:r>
      <w:r w:rsidRPr="009F4769">
        <w:rPr>
          <w:rFonts w:ascii="Times New Roman" w:hAnsi="Times New Roman"/>
          <w:color w:val="000000"/>
          <w:sz w:val="28"/>
          <w:lang w:val="ru-RU"/>
        </w:rPr>
        <w:t>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</w:t>
      </w:r>
      <w:r w:rsidRPr="009F4769">
        <w:rPr>
          <w:rFonts w:ascii="Times New Roman" w:hAnsi="Times New Roman"/>
          <w:color w:val="000000"/>
          <w:sz w:val="28"/>
          <w:lang w:val="ru-RU"/>
        </w:rPr>
        <w:t>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</w:t>
      </w:r>
      <w:r w:rsidRPr="009F4769">
        <w:rPr>
          <w:rFonts w:ascii="Times New Roman" w:hAnsi="Times New Roman"/>
          <w:color w:val="000000"/>
          <w:sz w:val="28"/>
          <w:lang w:val="ru-RU"/>
        </w:rPr>
        <w:t>ти, решение экспериментальных задач по теме «Важнейшие неметаллы и их соединения».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</w:t>
      </w:r>
      <w:r w:rsidRPr="009F4769">
        <w:rPr>
          <w:rFonts w:ascii="Times New Roman" w:hAnsi="Times New Roman"/>
          <w:color w:val="000000"/>
          <w:sz w:val="28"/>
          <w:lang w:val="ru-RU"/>
        </w:rPr>
        <w:t>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защиты их от коррозии. Сплавы (сталь, чугун, дюралюминий, бронза) и их применение в быту и промышленности.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мические свойства (на примере натрия и калия). Оксиды и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</w:t>
      </w:r>
      <w:r w:rsidRPr="009F4769">
        <w:rPr>
          <w:rFonts w:ascii="Times New Roman" w:hAnsi="Times New Roman"/>
          <w:color w:val="000000"/>
          <w:sz w:val="28"/>
          <w:lang w:val="ru-RU"/>
        </w:rPr>
        <w:t>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</w:t>
      </w:r>
      <w:r w:rsidRPr="009F4769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476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</w:t>
      </w:r>
      <w:r w:rsidRPr="009F4769">
        <w:rPr>
          <w:rFonts w:ascii="Times New Roman" w:hAnsi="Times New Roman"/>
          <w:color w:val="000000"/>
          <w:sz w:val="28"/>
          <w:lang w:val="ru-RU"/>
        </w:rPr>
        <w:t>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</w:t>
      </w:r>
      <w:r w:rsidRPr="009F4769">
        <w:rPr>
          <w:rFonts w:ascii="Times New Roman" w:hAnsi="Times New Roman"/>
          <w:color w:val="000000"/>
          <w:sz w:val="28"/>
          <w:lang w:val="ru-RU"/>
        </w:rPr>
        <w:t>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F476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</w:t>
      </w:r>
      <w:r w:rsidRPr="009F4769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тв и химических реакций в быту. Первая помощь при химических ожогах и отравлениях.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изуч</w:t>
      </w:r>
      <w:r w:rsidRPr="009F4769">
        <w:rPr>
          <w:rFonts w:ascii="Times New Roman" w:hAnsi="Times New Roman"/>
          <w:color w:val="000000"/>
          <w:sz w:val="28"/>
          <w:lang w:val="ru-RU"/>
        </w:rPr>
        <w:t>ение образцов материалов (стекло, сплавы металлов, полимерные материалы).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</w:t>
      </w:r>
      <w:r w:rsidRPr="009F4769"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естественно-научного цикла.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ковый эффект, технология, материалы.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</w:t>
      </w:r>
      <w:r w:rsidRPr="009F4769">
        <w:rPr>
          <w:rFonts w:ascii="Times New Roman" w:hAnsi="Times New Roman"/>
          <w:color w:val="000000"/>
          <w:sz w:val="28"/>
          <w:lang w:val="ru-RU"/>
        </w:rPr>
        <w:t>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</w:t>
      </w:r>
      <w:r w:rsidRPr="009F4769">
        <w:rPr>
          <w:rFonts w:ascii="Times New Roman" w:hAnsi="Times New Roman"/>
          <w:color w:val="000000"/>
          <w:sz w:val="28"/>
          <w:lang w:val="ru-RU"/>
        </w:rPr>
        <w:t>кроэлементы, питательные вещества.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B4A70" w:rsidRPr="009F4769" w:rsidRDefault="00EB4A70">
      <w:pPr>
        <w:rPr>
          <w:lang w:val="ru-RU"/>
        </w:rPr>
        <w:sectPr w:rsidR="00EB4A70" w:rsidRPr="009F4769">
          <w:pgSz w:w="11906" w:h="16383"/>
          <w:pgMar w:top="1134" w:right="850" w:bottom="1134" w:left="1701" w:header="720" w:footer="720" w:gutter="0"/>
          <w:cols w:space="720"/>
        </w:sectPr>
      </w:pPr>
    </w:p>
    <w:p w:rsidR="00EB4A70" w:rsidRPr="009F4769" w:rsidRDefault="000F56C0">
      <w:pPr>
        <w:spacing w:after="0" w:line="264" w:lineRule="auto"/>
        <w:ind w:left="120"/>
        <w:jc w:val="both"/>
        <w:rPr>
          <w:lang w:val="ru-RU"/>
        </w:rPr>
      </w:pPr>
      <w:bookmarkStart w:id="9" w:name="block-43901416"/>
      <w:bookmarkEnd w:id="8"/>
      <w:r w:rsidRPr="009F4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B4A70" w:rsidRPr="009F4769" w:rsidRDefault="00EB4A70">
      <w:pPr>
        <w:spacing w:after="0" w:line="264" w:lineRule="auto"/>
        <w:ind w:left="120"/>
        <w:jc w:val="both"/>
        <w:rPr>
          <w:lang w:val="ru-RU"/>
        </w:rPr>
      </w:pP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ирение опыта деятельности на её основе, в том числе в части: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4769">
        <w:rPr>
          <w:rFonts w:ascii="Times New Roman" w:hAnsi="Times New Roman"/>
          <w:color w:val="000000"/>
          <w:sz w:val="28"/>
          <w:lang w:val="ru-RU"/>
        </w:rPr>
        <w:t>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</w:t>
      </w:r>
      <w:r w:rsidRPr="009F4769">
        <w:rPr>
          <w:rFonts w:ascii="Times New Roman" w:hAnsi="Times New Roman"/>
          <w:color w:val="000000"/>
          <w:sz w:val="28"/>
          <w:lang w:val="ru-RU"/>
        </w:rPr>
        <w:t>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</w:t>
      </w:r>
      <w:r w:rsidRPr="009F4769">
        <w:rPr>
          <w:rFonts w:ascii="Times New Roman" w:hAnsi="Times New Roman"/>
          <w:color w:val="000000"/>
          <w:sz w:val="28"/>
          <w:lang w:val="ru-RU"/>
        </w:rPr>
        <w:t>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</w:t>
      </w:r>
      <w:r w:rsidRPr="009F4769">
        <w:rPr>
          <w:rFonts w:ascii="Times New Roman" w:hAnsi="Times New Roman"/>
          <w:color w:val="000000"/>
          <w:sz w:val="28"/>
          <w:lang w:val="ru-RU"/>
        </w:rPr>
        <w:t>ледствий поступков;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F4769">
        <w:rPr>
          <w:rFonts w:ascii="Times New Roman" w:hAnsi="Times New Roman"/>
          <w:color w:val="000000"/>
          <w:sz w:val="28"/>
          <w:lang w:val="ru-RU"/>
        </w:rPr>
        <w:t>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</w:t>
      </w:r>
      <w:r w:rsidRPr="009F4769">
        <w:rPr>
          <w:rFonts w:ascii="Times New Roman" w:hAnsi="Times New Roman"/>
          <w:color w:val="000000"/>
          <w:sz w:val="28"/>
          <w:lang w:val="ru-RU"/>
        </w:rPr>
        <w:t>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9F476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F4769">
        <w:rPr>
          <w:rFonts w:ascii="Times New Roman" w:hAnsi="Times New Roman"/>
          <w:color w:val="000000"/>
          <w:sz w:val="28"/>
          <w:lang w:val="ru-RU"/>
        </w:rPr>
        <w:t>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</w:t>
      </w:r>
      <w:r w:rsidRPr="009F4769">
        <w:rPr>
          <w:rFonts w:ascii="Times New Roman" w:hAnsi="Times New Roman"/>
          <w:color w:val="000000"/>
          <w:sz w:val="28"/>
          <w:lang w:val="ru-RU"/>
        </w:rPr>
        <w:t>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 w:rsidRPr="009F4769">
        <w:rPr>
          <w:rFonts w:ascii="Times New Roman" w:hAnsi="Times New Roman"/>
          <w:color w:val="000000"/>
          <w:sz w:val="28"/>
          <w:lang w:val="ru-RU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 w:rsidRPr="009F4769">
        <w:rPr>
          <w:rFonts w:ascii="Times New Roman" w:hAnsi="Times New Roman"/>
          <w:color w:val="000000"/>
          <w:sz w:val="28"/>
          <w:lang w:val="ru-RU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 w:rsidRPr="009F4769">
        <w:rPr>
          <w:rFonts w:ascii="Times New Roman" w:hAnsi="Times New Roman"/>
          <w:color w:val="000000"/>
          <w:sz w:val="28"/>
          <w:lang w:val="ru-RU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едметах и позволяют на основе знаний из этих предметов формировать представление о целостной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ному планированию и осуществлению учебной деятельности.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 w:rsidRPr="009F4769">
        <w:rPr>
          <w:rFonts w:ascii="Times New Roman" w:hAnsi="Times New Roman"/>
          <w:color w:val="000000"/>
          <w:sz w:val="28"/>
          <w:lang w:val="ru-RU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 w:rsidRPr="009F4769">
        <w:rPr>
          <w:rFonts w:ascii="Times New Roman" w:hAnsi="Times New Roman"/>
          <w:color w:val="000000"/>
          <w:sz w:val="28"/>
          <w:lang w:val="ru-RU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</w:t>
      </w:r>
      <w:r w:rsidRPr="009F4769">
        <w:rPr>
          <w:rFonts w:ascii="Times New Roman" w:hAnsi="Times New Roman"/>
          <w:color w:val="000000"/>
          <w:sz w:val="28"/>
          <w:lang w:val="ru-RU"/>
        </w:rPr>
        <w:t>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</w:t>
      </w:r>
      <w:r w:rsidRPr="009F4769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F4769">
        <w:rPr>
          <w:rFonts w:ascii="Times New Roman" w:hAnsi="Times New Roman"/>
          <w:color w:val="000000"/>
          <w:sz w:val="28"/>
          <w:lang w:val="ru-RU"/>
        </w:rPr>
        <w:t>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9F4769">
        <w:rPr>
          <w:rFonts w:ascii="Times New Roman" w:hAnsi="Times New Roman"/>
          <w:color w:val="000000"/>
          <w:sz w:val="28"/>
          <w:lang w:val="ru-RU"/>
        </w:rPr>
        <w:t>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</w:t>
      </w:r>
      <w:r w:rsidRPr="009F4769">
        <w:rPr>
          <w:rFonts w:ascii="Times New Roman" w:hAnsi="Times New Roman"/>
          <w:color w:val="000000"/>
          <w:sz w:val="28"/>
          <w:lang w:val="ru-RU"/>
        </w:rPr>
        <w:t>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</w:t>
      </w:r>
      <w:r w:rsidRPr="009F4769">
        <w:rPr>
          <w:rFonts w:ascii="Times New Roman" w:hAnsi="Times New Roman"/>
          <w:color w:val="000000"/>
          <w:sz w:val="28"/>
          <w:lang w:val="ru-RU"/>
        </w:rPr>
        <w:t>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 w:rsidRPr="009F4769">
        <w:rPr>
          <w:rFonts w:ascii="Times New Roman" w:hAnsi="Times New Roman"/>
          <w:color w:val="000000"/>
          <w:sz w:val="28"/>
          <w:lang w:val="ru-RU"/>
        </w:rPr>
        <w:t>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F4769">
        <w:rPr>
          <w:rFonts w:ascii="Times New Roman" w:hAnsi="Times New Roman"/>
          <w:color w:val="000000"/>
          <w:sz w:val="28"/>
          <w:lang w:val="ru-RU"/>
        </w:rPr>
        <w:t>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умения задавать </w:t>
      </w:r>
      <w:r w:rsidRPr="009F4769">
        <w:rPr>
          <w:rFonts w:ascii="Times New Roman" w:hAnsi="Times New Roman"/>
          <w:color w:val="000000"/>
          <w:sz w:val="28"/>
          <w:lang w:val="ru-RU"/>
        </w:rPr>
        <w:t>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</w:t>
      </w:r>
      <w:r w:rsidRPr="009F4769">
        <w:rPr>
          <w:rFonts w:ascii="Times New Roman" w:hAnsi="Times New Roman"/>
          <w:color w:val="000000"/>
          <w:sz w:val="28"/>
          <w:lang w:val="ru-RU"/>
        </w:rPr>
        <w:t>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</w:t>
      </w:r>
      <w:r w:rsidRPr="009F4769">
        <w:rPr>
          <w:rFonts w:ascii="Times New Roman" w:hAnsi="Times New Roman"/>
          <w:color w:val="000000"/>
          <w:sz w:val="28"/>
          <w:lang w:val="ru-RU"/>
        </w:rPr>
        <w:t>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</w:t>
      </w:r>
      <w:r w:rsidRPr="009F4769">
        <w:rPr>
          <w:rFonts w:ascii="Times New Roman" w:hAnsi="Times New Roman"/>
          <w:color w:val="000000"/>
          <w:sz w:val="28"/>
          <w:lang w:val="ru-RU"/>
        </w:rPr>
        <w:t>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знания, умения и способы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предметные рез</w:t>
      </w:r>
      <w:r w:rsidRPr="009F4769">
        <w:rPr>
          <w:rFonts w:ascii="Times New Roman" w:hAnsi="Times New Roman"/>
          <w:color w:val="000000"/>
          <w:sz w:val="28"/>
          <w:lang w:val="ru-RU"/>
        </w:rPr>
        <w:t>ультаты на базовом уровне должны отражать сформированность у обучающихся умений: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</w:t>
      </w:r>
      <w:r w:rsidRPr="009F4769">
        <w:rPr>
          <w:rFonts w:ascii="Times New Roman" w:hAnsi="Times New Roman"/>
          <w:color w:val="000000"/>
          <w:sz w:val="28"/>
          <w:lang w:val="ru-RU"/>
        </w:rPr>
        <w:t>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</w:t>
      </w:r>
      <w:r w:rsidRPr="009F4769">
        <w:rPr>
          <w:rFonts w:ascii="Times New Roman" w:hAnsi="Times New Roman"/>
          <w:color w:val="000000"/>
          <w:sz w:val="28"/>
          <w:lang w:val="ru-RU"/>
        </w:rPr>
        <w:t>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</w:t>
      </w:r>
      <w:r w:rsidRPr="009F4769">
        <w:rPr>
          <w:rFonts w:ascii="Times New Roman" w:hAnsi="Times New Roman"/>
          <w:color w:val="000000"/>
          <w:sz w:val="28"/>
          <w:lang w:val="ru-RU"/>
        </w:rPr>
        <w:t>ая связь, ионная связь, ион, катион, анион, раствор, массовая доля вещества (процентная концентрация) в растворе;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</w:t>
      </w:r>
      <w:r w:rsidRPr="009F4769">
        <w:rPr>
          <w:rFonts w:ascii="Times New Roman" w:hAnsi="Times New Roman"/>
          <w:color w:val="000000"/>
          <w:sz w:val="28"/>
          <w:lang w:val="ru-RU"/>
        </w:rPr>
        <w:t>символику для составления формул веществ и уравнений химических реакций;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</w:t>
      </w:r>
      <w:r w:rsidRPr="009F4769">
        <w:rPr>
          <w:rFonts w:ascii="Times New Roman" w:hAnsi="Times New Roman"/>
          <w:color w:val="000000"/>
          <w:sz w:val="28"/>
          <w:lang w:val="ru-RU"/>
        </w:rPr>
        <w:t>м, вид химической связи (ковалентная и ионная) в неорганических соединениях;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</w:t>
      </w:r>
      <w:r w:rsidRPr="009F4769">
        <w:rPr>
          <w:rFonts w:ascii="Times New Roman" w:hAnsi="Times New Roman"/>
          <w:color w:val="000000"/>
          <w:sz w:val="28"/>
          <w:lang w:val="ru-RU"/>
        </w:rPr>
        <w:t>законов сохранения массы веществ, постоянства состава, атомно-молекулярного учения, закона Авогадро;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</w:t>
      </w:r>
      <w:r w:rsidRPr="009F4769">
        <w:rPr>
          <w:rFonts w:ascii="Times New Roman" w:hAnsi="Times New Roman"/>
          <w:color w:val="000000"/>
          <w:sz w:val="28"/>
          <w:lang w:val="ru-RU"/>
        </w:rPr>
        <w:t>ектронов и распределение их по электронным слоям);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</w:t>
      </w:r>
      <w:r w:rsidRPr="009F4769">
        <w:rPr>
          <w:rFonts w:ascii="Times New Roman" w:hAnsi="Times New Roman"/>
          <w:color w:val="000000"/>
          <w:sz w:val="28"/>
          <w:lang w:val="ru-RU"/>
        </w:rPr>
        <w:t>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</w:t>
      </w:r>
      <w:r w:rsidRPr="009F4769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 w:rsidRPr="009F4769">
        <w:rPr>
          <w:rFonts w:ascii="Times New Roman" w:hAnsi="Times New Roman"/>
          <w:color w:val="000000"/>
          <w:sz w:val="28"/>
          <w:lang w:val="ru-RU"/>
        </w:rPr>
        <w:t>сперимент (реальный и мысленный);</w:t>
      </w:r>
    </w:p>
    <w:p w:rsidR="00EB4A70" w:rsidRPr="009F4769" w:rsidRDefault="000F56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</w:t>
      </w:r>
      <w:r w:rsidRPr="009F4769">
        <w:rPr>
          <w:rFonts w:ascii="Times New Roman" w:hAnsi="Times New Roman"/>
          <w:color w:val="000000"/>
          <w:sz w:val="28"/>
          <w:lang w:val="ru-RU"/>
        </w:rPr>
        <w:t>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</w:t>
      </w:r>
      <w:r w:rsidRPr="009F4769">
        <w:rPr>
          <w:rFonts w:ascii="Times New Roman" w:hAnsi="Times New Roman"/>
          <w:color w:val="000000"/>
          <w:sz w:val="28"/>
          <w:lang w:val="ru-RU"/>
        </w:rPr>
        <w:t>, метилоранж и другие).</w:t>
      </w:r>
    </w:p>
    <w:p w:rsidR="00EB4A70" w:rsidRPr="009F4769" w:rsidRDefault="000F56C0">
      <w:pPr>
        <w:spacing w:after="0" w:line="264" w:lineRule="auto"/>
        <w:ind w:firstLine="600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476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мена, катализатор, химическое равновесие, обратимые и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</w:t>
      </w:r>
      <w:r w:rsidRPr="009F4769">
        <w:rPr>
          <w:rFonts w:ascii="Times New Roman" w:hAnsi="Times New Roman"/>
          <w:color w:val="000000"/>
          <w:sz w:val="28"/>
          <w:lang w:val="ru-RU"/>
        </w:rPr>
        <w:t>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9F4769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</w:t>
      </w:r>
      <w:r w:rsidRPr="009F4769">
        <w:rPr>
          <w:rFonts w:ascii="Times New Roman" w:hAnsi="Times New Roman"/>
          <w:color w:val="000000"/>
          <w:sz w:val="28"/>
          <w:lang w:val="ru-RU"/>
        </w:rPr>
        <w:t>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раскрывать смысл Периодичес</w:t>
      </w:r>
      <w:r w:rsidRPr="009F4769">
        <w:rPr>
          <w:rFonts w:ascii="Times New Roman" w:hAnsi="Times New Roman"/>
          <w:color w:val="000000"/>
          <w:sz w:val="28"/>
          <w:lang w:val="ru-RU"/>
        </w:rPr>
        <w:t>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</w:t>
      </w:r>
      <w:r w:rsidRPr="009F4769">
        <w:rPr>
          <w:rFonts w:ascii="Times New Roman" w:hAnsi="Times New Roman"/>
          <w:color w:val="000000"/>
          <w:sz w:val="28"/>
          <w:lang w:val="ru-RU"/>
        </w:rPr>
        <w:t>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</w:t>
      </w:r>
      <w:r w:rsidRPr="009F4769">
        <w:rPr>
          <w:rFonts w:ascii="Times New Roman" w:hAnsi="Times New Roman"/>
          <w:color w:val="000000"/>
          <w:sz w:val="28"/>
          <w:lang w:val="ru-RU"/>
        </w:rPr>
        <w:t>менении свойств элементов и их соединений в пределах малых периодов и главных подгрупп с учётом строения их атомов;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</w:t>
      </w:r>
      <w:r w:rsidRPr="009F4769">
        <w:rPr>
          <w:rFonts w:ascii="Times New Roman" w:hAnsi="Times New Roman"/>
          <w:color w:val="000000"/>
          <w:sz w:val="28"/>
          <w:lang w:val="ru-RU"/>
        </w:rPr>
        <w:t>овому эффекту, по изменению степеней окисления химических элементов);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F476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9F4769">
        <w:rPr>
          <w:rFonts w:ascii="Times New Roman" w:hAnsi="Times New Roman"/>
          <w:color w:val="000000"/>
          <w:sz w:val="28"/>
          <w:lang w:val="ru-RU"/>
        </w:rPr>
        <w:t>ущность окислительно-восстановительных реакций посредством составления электронного баланса этих реакций;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вычислять относитель</w:t>
      </w:r>
      <w:r w:rsidRPr="009F4769">
        <w:rPr>
          <w:rFonts w:ascii="Times New Roman" w:hAnsi="Times New Roman"/>
          <w:color w:val="000000"/>
          <w:sz w:val="28"/>
          <w:lang w:val="ru-RU"/>
        </w:rPr>
        <w:t>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</w:t>
      </w:r>
      <w:r w:rsidRPr="009F4769">
        <w:rPr>
          <w:rFonts w:ascii="Times New Roman" w:hAnsi="Times New Roman"/>
          <w:color w:val="000000"/>
          <w:sz w:val="28"/>
          <w:lang w:val="ru-RU"/>
        </w:rPr>
        <w:t>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</w:t>
      </w:r>
      <w:r w:rsidRPr="009F4769">
        <w:rPr>
          <w:rFonts w:ascii="Times New Roman" w:hAnsi="Times New Roman"/>
          <w:color w:val="000000"/>
          <w:sz w:val="28"/>
          <w:lang w:val="ru-RU"/>
        </w:rPr>
        <w:t xml:space="preserve">зличных веществ: распознавать опытным </w:t>
      </w:r>
      <w:proofErr w:type="gramStart"/>
      <w:r w:rsidRPr="009F4769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9F4769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B4A70" w:rsidRPr="009F4769" w:rsidRDefault="000F56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69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9F4769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</w:t>
      </w:r>
      <w:r w:rsidRPr="009F4769">
        <w:rPr>
          <w:rFonts w:ascii="Times New Roman" w:hAnsi="Times New Roman"/>
          <w:color w:val="000000"/>
          <w:sz w:val="28"/>
          <w:lang w:val="ru-RU"/>
        </w:rPr>
        <w:t>имент (реальный и мысленный).</w:t>
      </w:r>
    </w:p>
    <w:p w:rsidR="00EB4A70" w:rsidRPr="009F4769" w:rsidRDefault="00EB4A70">
      <w:pPr>
        <w:rPr>
          <w:lang w:val="ru-RU"/>
        </w:rPr>
        <w:sectPr w:rsidR="00EB4A70" w:rsidRPr="009F4769">
          <w:pgSz w:w="11906" w:h="16383"/>
          <w:pgMar w:top="1134" w:right="850" w:bottom="1134" w:left="1701" w:header="720" w:footer="720" w:gutter="0"/>
          <w:cols w:space="720"/>
        </w:sectPr>
      </w:pPr>
    </w:p>
    <w:p w:rsidR="00EB4A70" w:rsidRDefault="000F56C0">
      <w:pPr>
        <w:spacing w:after="0"/>
        <w:ind w:left="120"/>
      </w:pPr>
      <w:bookmarkStart w:id="13" w:name="block-43901411"/>
      <w:bookmarkEnd w:id="9"/>
      <w:r w:rsidRPr="009F4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A70" w:rsidRDefault="000F5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B4A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A70" w:rsidRDefault="00EB4A70">
            <w:pPr>
              <w:spacing w:after="0"/>
              <w:ind w:left="135"/>
            </w:pPr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</w:tbl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0F5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B4A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A70" w:rsidRDefault="00EB4A70">
            <w:pPr>
              <w:spacing w:after="0"/>
              <w:ind w:left="135"/>
            </w:pPr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F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</w:tbl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0F56C0">
      <w:pPr>
        <w:spacing w:after="0"/>
        <w:ind w:left="120"/>
      </w:pPr>
      <w:bookmarkStart w:id="14" w:name="block-439014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4A70" w:rsidRDefault="000F5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B4A7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A70" w:rsidRDefault="00EB4A70">
            <w:pPr>
              <w:spacing w:after="0"/>
              <w:ind w:left="135"/>
            </w:pPr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</w:tbl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0F5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B4A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A70" w:rsidRDefault="00EB4A70">
            <w:pPr>
              <w:spacing w:after="0"/>
              <w:ind w:left="135"/>
            </w:pPr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A70" w:rsidRDefault="00EB4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A70" w:rsidRDefault="00EB4A70"/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</w:tr>
      <w:tr w:rsidR="00EB4A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A70" w:rsidRPr="009F47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4A70" w:rsidRDefault="00EB4A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7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Pr="009F4769" w:rsidRDefault="000F56C0">
            <w:pPr>
              <w:spacing w:after="0"/>
              <w:ind w:left="135"/>
              <w:rPr>
                <w:lang w:val="ru-RU"/>
              </w:rPr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 w:rsidRPr="009F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4A70" w:rsidRDefault="000F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A70" w:rsidRDefault="00EB4A70"/>
        </w:tc>
      </w:tr>
    </w:tbl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EB4A70">
      <w:pPr>
        <w:sectPr w:rsidR="00EB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A70" w:rsidRDefault="000F56C0">
      <w:pPr>
        <w:spacing w:after="0"/>
        <w:ind w:left="120"/>
      </w:pPr>
      <w:bookmarkStart w:id="15" w:name="block-4390141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A70" w:rsidRDefault="000F56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A70" w:rsidRDefault="00EB4A70">
      <w:pPr>
        <w:spacing w:after="0" w:line="480" w:lineRule="auto"/>
        <w:ind w:left="120"/>
      </w:pPr>
    </w:p>
    <w:p w:rsidR="00EB4A70" w:rsidRDefault="00EB4A70">
      <w:pPr>
        <w:spacing w:after="0" w:line="480" w:lineRule="auto"/>
        <w:ind w:left="120"/>
      </w:pPr>
    </w:p>
    <w:p w:rsidR="00EB4A70" w:rsidRDefault="00EB4A70">
      <w:pPr>
        <w:spacing w:after="0"/>
        <w:ind w:left="120"/>
      </w:pPr>
    </w:p>
    <w:p w:rsidR="00EB4A70" w:rsidRDefault="000F56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4A70" w:rsidRDefault="00EB4A70">
      <w:pPr>
        <w:spacing w:after="0" w:line="480" w:lineRule="auto"/>
        <w:ind w:left="120"/>
      </w:pPr>
    </w:p>
    <w:p w:rsidR="00EB4A70" w:rsidRDefault="00EB4A70">
      <w:pPr>
        <w:spacing w:after="0"/>
        <w:ind w:left="120"/>
      </w:pPr>
    </w:p>
    <w:p w:rsidR="00EB4A70" w:rsidRPr="009F4769" w:rsidRDefault="000F56C0">
      <w:pPr>
        <w:spacing w:after="0" w:line="480" w:lineRule="auto"/>
        <w:ind w:left="120"/>
        <w:rPr>
          <w:lang w:val="ru-RU"/>
        </w:rPr>
      </w:pPr>
      <w:r w:rsidRPr="009F47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A70" w:rsidRPr="009F4769" w:rsidRDefault="00EB4A70">
      <w:pPr>
        <w:spacing w:after="0" w:line="480" w:lineRule="auto"/>
        <w:ind w:left="120"/>
        <w:rPr>
          <w:lang w:val="ru-RU"/>
        </w:rPr>
      </w:pPr>
    </w:p>
    <w:p w:rsidR="00EB4A70" w:rsidRPr="009F4769" w:rsidRDefault="00EB4A70">
      <w:pPr>
        <w:rPr>
          <w:lang w:val="ru-RU"/>
        </w:rPr>
        <w:sectPr w:rsidR="00EB4A70" w:rsidRPr="009F476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F56C0" w:rsidRPr="009F4769" w:rsidRDefault="000F56C0">
      <w:pPr>
        <w:rPr>
          <w:lang w:val="ru-RU"/>
        </w:rPr>
      </w:pPr>
    </w:p>
    <w:sectPr w:rsidR="000F56C0" w:rsidRPr="009F47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513"/>
    <w:multiLevelType w:val="multilevel"/>
    <w:tmpl w:val="A3C40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55846"/>
    <w:multiLevelType w:val="multilevel"/>
    <w:tmpl w:val="964EC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0"/>
    <w:rsid w:val="000F56C0"/>
    <w:rsid w:val="009F4769"/>
    <w:rsid w:val="00A87EB8"/>
    <w:rsid w:val="00E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3579"/>
  <w15:docId w15:val="{6F66606E-18B9-4488-9196-C9D78E2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2024-09-23T12:37:00Z</dcterms:created>
  <dcterms:modified xsi:type="dcterms:W3CDTF">2024-09-23T12:37:00Z</dcterms:modified>
</cp:coreProperties>
</file>